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0D7F080" w14:textId="77777777" w:rsidR="0057644F" w:rsidRDefault="0057644F" w:rsidP="00891685">
      <w:pPr>
        <w:pStyle w:val="SH-AA1-14-L"/>
      </w:pPr>
      <w:bookmarkStart w:id="0" w:name="_Toc155004324"/>
      <w:r>
        <w:t>1.0</w:t>
      </w:r>
      <w:r>
        <w:tab/>
        <w:t>INTRODUCTION</w:t>
      </w:r>
      <w:bookmarkEnd w:id="0"/>
    </w:p>
    <w:p w14:paraId="37323FAF" w14:textId="77777777" w:rsidR="0068057F" w:rsidRDefault="00BA5727" w:rsidP="00045DDA">
      <w:pPr>
        <w:pStyle w:val="BD-AA2-10-L"/>
      </w:pPr>
      <w:r w:rsidRPr="00045DDA">
        <w:t>This document provides detailed information about</w:t>
      </w:r>
      <w:r w:rsidR="0068057F">
        <w:t>:</w:t>
      </w:r>
    </w:p>
    <w:p w14:paraId="1DC1E69B" w14:textId="77777777" w:rsidR="0057644F" w:rsidRDefault="0068057F" w:rsidP="0068057F">
      <w:pPr>
        <w:pStyle w:val="BD-AA3-10-L"/>
      </w:pPr>
      <w:r>
        <w:t xml:space="preserve">- How Event Registration Data </w:t>
      </w:r>
      <w:r w:rsidR="00A44061" w:rsidRPr="00045DDA">
        <w:t>Import</w:t>
      </w:r>
      <w:r>
        <w:t>ing is used to provide a method of rapidly importing registration data for a group and its participants.</w:t>
      </w:r>
    </w:p>
    <w:p w14:paraId="32B88D78" w14:textId="77777777" w:rsidR="0068057F" w:rsidRDefault="0068057F" w:rsidP="0068057F">
      <w:pPr>
        <w:pStyle w:val="BD-AA3-10-L"/>
      </w:pPr>
      <w:r>
        <w:t>- How to setup / customize the MS Excel Registration Import Spreadsheet.</w:t>
      </w:r>
    </w:p>
    <w:p w14:paraId="6D18012B" w14:textId="77777777" w:rsidR="0068057F" w:rsidRDefault="0068057F" w:rsidP="0068057F">
      <w:pPr>
        <w:pStyle w:val="BD-AA3-10-L"/>
      </w:pPr>
      <w:r>
        <w:t xml:space="preserve">- How to setup the various parameters to </w:t>
      </w:r>
      <w:r w:rsidR="008F4535">
        <w:t>control</w:t>
      </w:r>
      <w:r>
        <w:t xml:space="preserve"> the importing / validation of the data.</w:t>
      </w:r>
    </w:p>
    <w:p w14:paraId="4CF1C0E3" w14:textId="77777777" w:rsidR="00A9411F" w:rsidRPr="00045DDA" w:rsidRDefault="00A9411F" w:rsidP="0068057F">
      <w:pPr>
        <w:pStyle w:val="BD-AA3-10-L"/>
      </w:pPr>
      <w:r>
        <w:t>- List of import fields along with their primary properties.</w:t>
      </w:r>
    </w:p>
    <w:p w14:paraId="71819E73" w14:textId="77777777" w:rsidR="00A44061" w:rsidRDefault="00A44061" w:rsidP="00045DDA">
      <w:pPr>
        <w:pStyle w:val="BD-AA2-10-L"/>
      </w:pPr>
    </w:p>
    <w:p w14:paraId="14A8A7C1" w14:textId="6B075CC1" w:rsidR="001E7B33" w:rsidRDefault="00D22DB1" w:rsidP="00A620BD">
      <w:pPr>
        <w:pStyle w:val="BD-AA2-10-L"/>
      </w:pPr>
      <w:r w:rsidRPr="00045DDA">
        <w:t>Th</w:t>
      </w:r>
      <w:r w:rsidR="00A620BD">
        <w:t xml:space="preserve">is </w:t>
      </w:r>
      <w:r w:rsidR="001445F4">
        <w:t xml:space="preserve">process once setup makes the entering of registration data into the system very simple and quick.  Typically the importing of all of the data for a group takes less than </w:t>
      </w:r>
      <w:r w:rsidR="00A22A37">
        <w:t>3</w:t>
      </w:r>
      <w:r w:rsidR="001445F4">
        <w:t xml:space="preserve"> minute</w:t>
      </w:r>
      <w:r w:rsidR="00A22A37">
        <w:t>s</w:t>
      </w:r>
      <w:r w:rsidR="001445F4">
        <w:t xml:space="preserve"> including ensuring that the data is very accurate.</w:t>
      </w:r>
    </w:p>
    <w:p w14:paraId="253841E6" w14:textId="77777777" w:rsidR="00A620BD" w:rsidRDefault="00A620BD" w:rsidP="00A620BD">
      <w:pPr>
        <w:pStyle w:val="BD-AA2-10-L"/>
      </w:pPr>
    </w:p>
    <w:p w14:paraId="7A44E387" w14:textId="77777777" w:rsidR="00573B19" w:rsidRDefault="001445F4" w:rsidP="00A620BD">
      <w:pPr>
        <w:pStyle w:val="BD-AA2-10-L"/>
      </w:pPr>
      <w:r>
        <w:t xml:space="preserve">This process uses a User customized version of the software to import and </w:t>
      </w:r>
      <w:r w:rsidR="008F4535">
        <w:t>validate</w:t>
      </w:r>
      <w:r>
        <w:t xml:space="preserve"> the import data thus ensuring that each event has the desired mix of data without requiring the completion of unnecessary data.</w:t>
      </w:r>
    </w:p>
    <w:p w14:paraId="3FD99D1E" w14:textId="77777777" w:rsidR="00A620BD" w:rsidRDefault="00A620BD" w:rsidP="005B57BC">
      <w:pPr>
        <w:pStyle w:val="BD-AA2-10-L"/>
      </w:pPr>
    </w:p>
    <w:p w14:paraId="1A6D511B" w14:textId="77777777" w:rsidR="0057644F" w:rsidRDefault="0057644F" w:rsidP="00891685">
      <w:pPr>
        <w:pStyle w:val="SH-AA2-12-L"/>
      </w:pPr>
      <w:bookmarkStart w:id="1" w:name="_Toc155004325"/>
      <w:r>
        <w:t>1.1</w:t>
      </w:r>
      <w:r>
        <w:tab/>
        <w:t xml:space="preserve">Related </w:t>
      </w:r>
      <w:r w:rsidR="0046654A">
        <w:t>Information</w:t>
      </w:r>
      <w:bookmarkEnd w:id="1"/>
    </w:p>
    <w:p w14:paraId="6ECD3E0A" w14:textId="77777777" w:rsidR="0057644F" w:rsidRDefault="0057644F" w:rsidP="00045DDA">
      <w:pPr>
        <w:pStyle w:val="BD-AA2-10-L"/>
      </w:pPr>
      <w:r>
        <w:t xml:space="preserve">The following </w:t>
      </w:r>
      <w:r w:rsidR="0046654A">
        <w:t xml:space="preserve">is key information related to this </w:t>
      </w:r>
      <w:r>
        <w:t>document.</w:t>
      </w:r>
    </w:p>
    <w:tbl>
      <w:tblPr>
        <w:tblW w:w="10224" w:type="dxa"/>
        <w:tblLayout w:type="fixed"/>
        <w:tblCellMar>
          <w:left w:w="14" w:type="dxa"/>
          <w:right w:w="14" w:type="dxa"/>
        </w:tblCellMar>
        <w:tblLook w:val="0000" w:firstRow="0" w:lastRow="0" w:firstColumn="0" w:lastColumn="0" w:noHBand="0" w:noVBand="0"/>
      </w:tblPr>
      <w:tblGrid>
        <w:gridCol w:w="1440"/>
        <w:gridCol w:w="8784"/>
      </w:tblGrid>
      <w:tr w:rsidR="005B57BC" w14:paraId="449C40F4" w14:textId="77777777" w:rsidTr="00EE36F7">
        <w:trPr>
          <w:tblHeader/>
        </w:trPr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pct20" w:color="auto" w:fill="auto"/>
          </w:tcPr>
          <w:p w14:paraId="52D1FF8A" w14:textId="77777777" w:rsidR="005B57BC" w:rsidRDefault="005B57BC">
            <w:pPr>
              <w:pStyle w:val="CM-TB-AA1-10-C"/>
            </w:pPr>
            <w:r>
              <w:t>Reference</w:t>
            </w:r>
          </w:p>
        </w:tc>
        <w:tc>
          <w:tcPr>
            <w:tcW w:w="87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pct20" w:color="auto" w:fill="auto"/>
          </w:tcPr>
          <w:p w14:paraId="5D453F5A" w14:textId="77777777" w:rsidR="005B57BC" w:rsidRDefault="005B57BC">
            <w:pPr>
              <w:pStyle w:val="CM-TB-AA1-10-C"/>
            </w:pPr>
            <w:r>
              <w:t>Title</w:t>
            </w:r>
          </w:p>
        </w:tc>
      </w:tr>
      <w:tr w:rsidR="005B57BC" w14:paraId="589B6759" w14:textId="77777777" w:rsidTr="00D52B8A"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974A1A4" w14:textId="77777777" w:rsidR="005B57BC" w:rsidRDefault="005B57BC" w:rsidP="003309B6">
            <w:pPr>
              <w:pStyle w:val="CM-TB-AA2-10-L"/>
            </w:pPr>
            <w:r w:rsidRPr="005B57BC">
              <w:t>A</w:t>
            </w:r>
            <w:r>
              <w:t>-</w:t>
            </w:r>
            <w:r w:rsidRPr="005B57BC">
              <w:t>40</w:t>
            </w:r>
            <w:r>
              <w:t>-</w:t>
            </w:r>
            <w:r w:rsidRPr="005B57BC">
              <w:t>003</w:t>
            </w:r>
          </w:p>
        </w:tc>
        <w:tc>
          <w:tcPr>
            <w:tcW w:w="87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A69D19E" w14:textId="77777777" w:rsidR="005B57BC" w:rsidRPr="005B57BC" w:rsidRDefault="005B57BC">
            <w:pPr>
              <w:pStyle w:val="CM-TB-AA2-10-L"/>
            </w:pPr>
            <w:r w:rsidRPr="005B57BC">
              <w:t>New Event Quick Start Procedures</w:t>
            </w:r>
          </w:p>
        </w:tc>
      </w:tr>
      <w:tr w:rsidR="005B57BC" w14:paraId="770745EA" w14:textId="77777777" w:rsidTr="00D52B8A"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CD8B013" w14:textId="77777777" w:rsidR="005B57BC" w:rsidRDefault="005B57BC" w:rsidP="003309B6">
            <w:pPr>
              <w:pStyle w:val="CM-TB-AA2-10-L"/>
            </w:pPr>
            <w:r w:rsidRPr="005B57BC">
              <w:t>F</w:t>
            </w:r>
            <w:r>
              <w:t>-</w:t>
            </w:r>
            <w:r w:rsidRPr="005B57BC">
              <w:t>40</w:t>
            </w:r>
            <w:r>
              <w:t>-</w:t>
            </w:r>
            <w:r w:rsidRPr="005B57BC">
              <w:t>020</w:t>
            </w:r>
          </w:p>
        </w:tc>
        <w:tc>
          <w:tcPr>
            <w:tcW w:w="87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FE7B492" w14:textId="77777777" w:rsidR="005B57BC" w:rsidRPr="00F03474" w:rsidRDefault="005B57BC">
            <w:pPr>
              <w:pStyle w:val="CM-TB-AA2-10-L"/>
            </w:pPr>
            <w:r w:rsidRPr="005B57BC">
              <w:t>Event Options Maintenance Procedures</w:t>
            </w:r>
          </w:p>
        </w:tc>
      </w:tr>
      <w:tr w:rsidR="005B57BC" w14:paraId="6F35B794" w14:textId="77777777" w:rsidTr="00D52B8A"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D120C07" w14:textId="77777777" w:rsidR="005B57BC" w:rsidRDefault="005B57BC" w:rsidP="003309B6">
            <w:pPr>
              <w:pStyle w:val="CM-TB-AA2-10-L"/>
            </w:pPr>
            <w:r w:rsidRPr="005B57BC">
              <w:t>F-48-810</w:t>
            </w:r>
          </w:p>
        </w:tc>
        <w:tc>
          <w:tcPr>
            <w:tcW w:w="87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86469A4" w14:textId="77777777" w:rsidR="005B57BC" w:rsidRPr="005B57BC" w:rsidRDefault="005B57BC" w:rsidP="005A6F08">
            <w:pPr>
              <w:pStyle w:val="CM-TB-AA2-10-L"/>
            </w:pPr>
            <w:r w:rsidRPr="005B57BC">
              <w:t>Event Import Format Version Maintenance</w:t>
            </w:r>
            <w:r>
              <w:t xml:space="preserve"> </w:t>
            </w:r>
            <w:r w:rsidR="005A6F08">
              <w:t xml:space="preserve">Form </w:t>
            </w:r>
            <w:r>
              <w:t>Procedure</w:t>
            </w:r>
            <w:r w:rsidR="005A6F08">
              <w:t>s</w:t>
            </w:r>
          </w:p>
        </w:tc>
      </w:tr>
      <w:tr w:rsidR="0038326B" w14:paraId="72AED413" w14:textId="77777777" w:rsidTr="00D52B8A"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AD0A465" w14:textId="77777777" w:rsidR="0038326B" w:rsidRPr="005B57BC" w:rsidRDefault="0038326B" w:rsidP="003309B6">
            <w:pPr>
              <w:pStyle w:val="CM-TB-AA2-10-L"/>
            </w:pPr>
            <w:r>
              <w:t>F-48-820</w:t>
            </w:r>
          </w:p>
        </w:tc>
        <w:tc>
          <w:tcPr>
            <w:tcW w:w="87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13FABCE" w14:textId="77777777" w:rsidR="0038326B" w:rsidRPr="005B57BC" w:rsidRDefault="0038326B" w:rsidP="005A6F08">
            <w:pPr>
              <w:pStyle w:val="CM-TB-AA2-10-L"/>
            </w:pPr>
            <w:r>
              <w:t xml:space="preserve">Event Import Record Type Maintenance </w:t>
            </w:r>
            <w:r w:rsidR="005A6F08">
              <w:t xml:space="preserve">Form </w:t>
            </w:r>
            <w:r>
              <w:t>Procedure</w:t>
            </w:r>
            <w:r w:rsidR="005A6F08">
              <w:t>s</w:t>
            </w:r>
          </w:p>
        </w:tc>
      </w:tr>
      <w:tr w:rsidR="005B57BC" w14:paraId="6D644FFC" w14:textId="77777777" w:rsidTr="00D52B8A"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80ADFBA" w14:textId="77777777" w:rsidR="005B57BC" w:rsidRDefault="005B57BC" w:rsidP="0038326B">
            <w:pPr>
              <w:pStyle w:val="CM-TB-AA2-10-L"/>
            </w:pPr>
            <w:r w:rsidRPr="005B57BC">
              <w:t>F-48-8</w:t>
            </w:r>
            <w:r w:rsidR="0038326B">
              <w:t>3</w:t>
            </w:r>
            <w:r w:rsidRPr="005B57BC">
              <w:t>0</w:t>
            </w:r>
          </w:p>
        </w:tc>
        <w:tc>
          <w:tcPr>
            <w:tcW w:w="87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435C21B" w14:textId="77777777" w:rsidR="005B57BC" w:rsidRPr="005B57BC" w:rsidRDefault="005B57BC" w:rsidP="005A6F08">
            <w:pPr>
              <w:pStyle w:val="CM-TB-AA2-10-L"/>
            </w:pPr>
            <w:r w:rsidRPr="005B57BC">
              <w:t>Event Import Field Option Maintenance</w:t>
            </w:r>
            <w:r>
              <w:t xml:space="preserve"> </w:t>
            </w:r>
            <w:r w:rsidR="005A6F08">
              <w:t xml:space="preserve">Form </w:t>
            </w:r>
            <w:r>
              <w:t>Procedure</w:t>
            </w:r>
            <w:r w:rsidR="005A6F08">
              <w:t>s</w:t>
            </w:r>
          </w:p>
        </w:tc>
      </w:tr>
      <w:tr w:rsidR="005B57BC" w14:paraId="50642F56" w14:textId="77777777" w:rsidTr="00D52B8A"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C5D7002" w14:textId="77777777" w:rsidR="005B57BC" w:rsidRDefault="005B57BC" w:rsidP="003309B6">
            <w:pPr>
              <w:pStyle w:val="CM-TB-AA2-10-L"/>
            </w:pPr>
            <w:r w:rsidRPr="005B57BC">
              <w:t>F</w:t>
            </w:r>
            <w:r>
              <w:t>-</w:t>
            </w:r>
            <w:r w:rsidRPr="005B57BC">
              <w:t>48</w:t>
            </w:r>
            <w:r>
              <w:t>-</w:t>
            </w:r>
            <w:r w:rsidRPr="005B57BC">
              <w:t>890</w:t>
            </w:r>
          </w:p>
        </w:tc>
        <w:tc>
          <w:tcPr>
            <w:tcW w:w="87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79EC122" w14:textId="77777777" w:rsidR="005B57BC" w:rsidRPr="005B57BC" w:rsidRDefault="005B57BC">
            <w:pPr>
              <w:pStyle w:val="CM-TB-AA2-10-L"/>
            </w:pPr>
            <w:r w:rsidRPr="005B57BC">
              <w:t xml:space="preserve">Event Registration Import </w:t>
            </w:r>
            <w:r w:rsidR="005A6F08">
              <w:t xml:space="preserve">Form </w:t>
            </w:r>
            <w:r w:rsidRPr="005B57BC">
              <w:t>Procedures</w:t>
            </w:r>
          </w:p>
        </w:tc>
      </w:tr>
    </w:tbl>
    <w:p w14:paraId="2E78C4FE" w14:textId="77777777" w:rsidR="0057644F" w:rsidRDefault="0057644F" w:rsidP="00045DDA">
      <w:pPr>
        <w:pStyle w:val="BD-AA2-10-L"/>
      </w:pPr>
    </w:p>
    <w:p w14:paraId="6A2A1A70" w14:textId="77777777" w:rsidR="00891685" w:rsidRDefault="00891685" w:rsidP="00891685">
      <w:pPr>
        <w:pStyle w:val="SH-AA2-12-L"/>
      </w:pPr>
      <w:bookmarkStart w:id="2" w:name="_Toc433016475"/>
      <w:bookmarkStart w:id="3" w:name="_Toc464127547"/>
      <w:bookmarkStart w:id="4" w:name="_Toc155004326"/>
      <w:r>
        <w:t>1.2</w:t>
      </w:r>
      <w:r>
        <w:tab/>
        <w:t>Change Control</w:t>
      </w:r>
      <w:bookmarkEnd w:id="2"/>
      <w:bookmarkEnd w:id="3"/>
      <w:bookmarkEnd w:id="4"/>
    </w:p>
    <w:p w14:paraId="6C45368B" w14:textId="77777777" w:rsidR="00891685" w:rsidRDefault="00891685" w:rsidP="00891685">
      <w:pPr>
        <w:pStyle w:val="BD-AA2-10-L"/>
      </w:pPr>
      <w:r>
        <w:t>The following is key information related to this version of the document.</w:t>
      </w:r>
    </w:p>
    <w:tbl>
      <w:tblPr>
        <w:tblW w:w="10224" w:type="dxa"/>
        <w:tblLayout w:type="fixed"/>
        <w:tblCellMar>
          <w:left w:w="14" w:type="dxa"/>
          <w:right w:w="14" w:type="dxa"/>
        </w:tblCellMar>
        <w:tblLook w:val="0000" w:firstRow="0" w:lastRow="0" w:firstColumn="0" w:lastColumn="0" w:noHBand="0" w:noVBand="0"/>
      </w:tblPr>
      <w:tblGrid>
        <w:gridCol w:w="1440"/>
        <w:gridCol w:w="8784"/>
      </w:tblGrid>
      <w:tr w:rsidR="00891685" w14:paraId="042B564C" w14:textId="77777777" w:rsidTr="00902A2D"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pct20" w:color="auto" w:fill="auto"/>
          </w:tcPr>
          <w:p w14:paraId="364A5600" w14:textId="77777777" w:rsidR="00891685" w:rsidRDefault="00891685" w:rsidP="00902A2D">
            <w:pPr>
              <w:pStyle w:val="TB-AA1-10-C"/>
            </w:pPr>
            <w:r>
              <w:t>Date</w:t>
            </w:r>
          </w:p>
        </w:tc>
        <w:tc>
          <w:tcPr>
            <w:tcW w:w="87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pct20" w:color="auto" w:fill="auto"/>
          </w:tcPr>
          <w:p w14:paraId="5CD2203B" w14:textId="77777777" w:rsidR="00891685" w:rsidRDefault="00891685" w:rsidP="00902A2D">
            <w:pPr>
              <w:pStyle w:val="TB-AA1-10-C"/>
            </w:pPr>
            <w:r>
              <w:t>Information</w:t>
            </w:r>
          </w:p>
        </w:tc>
      </w:tr>
      <w:tr w:rsidR="00891685" w14:paraId="642F7F8D" w14:textId="77777777" w:rsidTr="00902A2D"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D9A5371" w14:textId="0C4A7A11" w:rsidR="00891685" w:rsidRDefault="00891685" w:rsidP="005A6F08">
            <w:pPr>
              <w:pStyle w:val="TB-AA2-10-L"/>
            </w:pPr>
            <w:r>
              <w:t>20</w:t>
            </w:r>
            <w:r w:rsidR="002E65B2">
              <w:t>2</w:t>
            </w:r>
            <w:r w:rsidR="00A22A37">
              <w:t>4/01/01</w:t>
            </w:r>
          </w:p>
        </w:tc>
        <w:tc>
          <w:tcPr>
            <w:tcW w:w="87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47FC182" w14:textId="77777777" w:rsidR="00891685" w:rsidRDefault="00891685" w:rsidP="00902A2D">
            <w:pPr>
              <w:pStyle w:val="TB-AA2-10-L"/>
            </w:pPr>
            <w:r>
              <w:t>Complete update.</w:t>
            </w:r>
          </w:p>
        </w:tc>
      </w:tr>
    </w:tbl>
    <w:p w14:paraId="0D3D30A6" w14:textId="77777777" w:rsidR="00891685" w:rsidRDefault="00891685" w:rsidP="00891685">
      <w:pPr>
        <w:pStyle w:val="BD-AA2-10-L"/>
      </w:pPr>
    </w:p>
    <w:p w14:paraId="0A14FC7A" w14:textId="77777777" w:rsidR="00F07C5B" w:rsidRDefault="00F07C5B">
      <w:pPr>
        <w:widowControl/>
        <w:rPr>
          <w:b/>
          <w:caps/>
          <w:color w:val="000000"/>
          <w:sz w:val="28"/>
        </w:rPr>
      </w:pPr>
      <w:r>
        <w:br w:type="page"/>
      </w:r>
    </w:p>
    <w:p w14:paraId="7F7FFD68" w14:textId="41984828" w:rsidR="00D52B8A" w:rsidRDefault="00D52B8A">
      <w:pPr>
        <w:pStyle w:val="CM-SH-AA1-14-L"/>
      </w:pPr>
      <w:bookmarkStart w:id="5" w:name="_Toc155004327"/>
      <w:r>
        <w:lastRenderedPageBreak/>
        <w:t>2.0</w:t>
      </w:r>
      <w:r>
        <w:tab/>
        <w:t>Contents</w:t>
      </w:r>
      <w:bookmarkEnd w:id="5"/>
    </w:p>
    <w:p w14:paraId="7A39E5BA" w14:textId="3E74558B" w:rsidR="003C4217" w:rsidRDefault="003C4217">
      <w:pPr>
        <w:pStyle w:val="TOC1"/>
        <w:rPr>
          <w:rFonts w:asciiTheme="minorHAnsi" w:eastAsiaTheme="minorEastAsia" w:hAnsiTheme="minorHAnsi" w:cstheme="minorBidi"/>
          <w:b w:val="0"/>
          <w:caps w:val="0"/>
          <w:color w:val="auto"/>
          <w:kern w:val="2"/>
          <w:sz w:val="22"/>
          <w14:ligatures w14:val="standardContextual"/>
        </w:rPr>
      </w:pPr>
      <w:r>
        <w:fldChar w:fldCharType="begin"/>
      </w:r>
      <w:r>
        <w:instrText xml:space="preserve"> TOC \o "1-4" \h \z \u </w:instrText>
      </w:r>
      <w:r>
        <w:fldChar w:fldCharType="separate"/>
      </w:r>
      <w:hyperlink w:anchor="_Toc155004324" w:history="1">
        <w:r w:rsidRPr="004447CF">
          <w:rPr>
            <w:rStyle w:val="Hyperlink"/>
          </w:rPr>
          <w:t>1.0</w:t>
        </w:r>
        <w:r>
          <w:rPr>
            <w:rFonts w:asciiTheme="minorHAnsi" w:eastAsiaTheme="minorEastAsia" w:hAnsiTheme="minorHAnsi" w:cstheme="minorBidi"/>
            <w:b w:val="0"/>
            <w:caps w:val="0"/>
            <w:color w:val="auto"/>
            <w:kern w:val="2"/>
            <w:sz w:val="22"/>
            <w14:ligatures w14:val="standardContextual"/>
          </w:rPr>
          <w:tab/>
        </w:r>
        <w:r w:rsidRPr="004447CF">
          <w:rPr>
            <w:rStyle w:val="Hyperlink"/>
          </w:rPr>
          <w:t>INTRODUCTION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_Toc155004324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</w:t>
        </w:r>
        <w:r>
          <w:rPr>
            <w:webHidden/>
          </w:rPr>
          <w:fldChar w:fldCharType="end"/>
        </w:r>
      </w:hyperlink>
    </w:p>
    <w:p w14:paraId="1A2F05D6" w14:textId="50E2DD7F" w:rsidR="003C4217" w:rsidRDefault="003C4217">
      <w:pPr>
        <w:pStyle w:val="TOC2"/>
        <w:tabs>
          <w:tab w:val="left" w:pos="2016"/>
        </w:tabs>
        <w:rPr>
          <w:rFonts w:asciiTheme="minorHAnsi" w:eastAsiaTheme="minorEastAsia" w:hAnsiTheme="minorHAnsi" w:cstheme="minorBidi"/>
          <w:b w:val="0"/>
          <w:noProof/>
          <w:color w:val="auto"/>
          <w:kern w:val="2"/>
          <w:sz w:val="22"/>
          <w:szCs w:val="22"/>
          <w14:ligatures w14:val="standardContextual"/>
        </w:rPr>
      </w:pPr>
      <w:hyperlink w:anchor="_Toc155004325" w:history="1">
        <w:r w:rsidRPr="004447CF">
          <w:rPr>
            <w:rStyle w:val="Hyperlink"/>
            <w:noProof/>
          </w:rPr>
          <w:t>1.1</w:t>
        </w:r>
        <w:r>
          <w:rPr>
            <w:rFonts w:asciiTheme="minorHAnsi" w:eastAsiaTheme="minorEastAsia" w:hAnsiTheme="minorHAnsi" w:cstheme="minorBidi"/>
            <w:b w:val="0"/>
            <w:noProof/>
            <w:color w:val="auto"/>
            <w:kern w:val="2"/>
            <w:sz w:val="22"/>
            <w:szCs w:val="22"/>
            <w14:ligatures w14:val="standardContextual"/>
          </w:rPr>
          <w:tab/>
        </w:r>
        <w:r w:rsidRPr="004447CF">
          <w:rPr>
            <w:rStyle w:val="Hyperlink"/>
            <w:noProof/>
          </w:rPr>
          <w:t>Related Information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_Toc155004325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</w:t>
        </w:r>
        <w:r>
          <w:rPr>
            <w:noProof/>
            <w:webHidden/>
          </w:rPr>
          <w:fldChar w:fldCharType="end"/>
        </w:r>
      </w:hyperlink>
    </w:p>
    <w:p w14:paraId="18FFA090" w14:textId="4C256098" w:rsidR="003C4217" w:rsidRDefault="003C4217">
      <w:pPr>
        <w:pStyle w:val="TOC2"/>
        <w:tabs>
          <w:tab w:val="left" w:pos="2016"/>
        </w:tabs>
        <w:rPr>
          <w:rFonts w:asciiTheme="minorHAnsi" w:eastAsiaTheme="minorEastAsia" w:hAnsiTheme="minorHAnsi" w:cstheme="minorBidi"/>
          <w:b w:val="0"/>
          <w:noProof/>
          <w:color w:val="auto"/>
          <w:kern w:val="2"/>
          <w:sz w:val="22"/>
          <w:szCs w:val="22"/>
          <w14:ligatures w14:val="standardContextual"/>
        </w:rPr>
      </w:pPr>
      <w:hyperlink w:anchor="_Toc155004326" w:history="1">
        <w:r w:rsidRPr="004447CF">
          <w:rPr>
            <w:rStyle w:val="Hyperlink"/>
            <w:noProof/>
          </w:rPr>
          <w:t>1.2</w:t>
        </w:r>
        <w:r>
          <w:rPr>
            <w:rFonts w:asciiTheme="minorHAnsi" w:eastAsiaTheme="minorEastAsia" w:hAnsiTheme="minorHAnsi" w:cstheme="minorBidi"/>
            <w:b w:val="0"/>
            <w:noProof/>
            <w:color w:val="auto"/>
            <w:kern w:val="2"/>
            <w:sz w:val="22"/>
            <w:szCs w:val="22"/>
            <w14:ligatures w14:val="standardContextual"/>
          </w:rPr>
          <w:tab/>
        </w:r>
        <w:r w:rsidRPr="004447CF">
          <w:rPr>
            <w:rStyle w:val="Hyperlink"/>
            <w:noProof/>
          </w:rPr>
          <w:t>Change Control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_Toc155004326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</w:t>
        </w:r>
        <w:r>
          <w:rPr>
            <w:noProof/>
            <w:webHidden/>
          </w:rPr>
          <w:fldChar w:fldCharType="end"/>
        </w:r>
      </w:hyperlink>
    </w:p>
    <w:p w14:paraId="21BF622C" w14:textId="3988D8B7" w:rsidR="003C4217" w:rsidRDefault="003C4217">
      <w:pPr>
        <w:pStyle w:val="TOC1"/>
        <w:rPr>
          <w:rFonts w:asciiTheme="minorHAnsi" w:eastAsiaTheme="minorEastAsia" w:hAnsiTheme="minorHAnsi" w:cstheme="minorBidi"/>
          <w:b w:val="0"/>
          <w:caps w:val="0"/>
          <w:color w:val="auto"/>
          <w:kern w:val="2"/>
          <w:sz w:val="22"/>
          <w14:ligatures w14:val="standardContextual"/>
        </w:rPr>
      </w:pPr>
      <w:hyperlink w:anchor="_Toc155004327" w:history="1">
        <w:r w:rsidRPr="004447CF">
          <w:rPr>
            <w:rStyle w:val="Hyperlink"/>
          </w:rPr>
          <w:t>2.0</w:t>
        </w:r>
        <w:r>
          <w:rPr>
            <w:rFonts w:asciiTheme="minorHAnsi" w:eastAsiaTheme="minorEastAsia" w:hAnsiTheme="minorHAnsi" w:cstheme="minorBidi"/>
            <w:b w:val="0"/>
            <w:caps w:val="0"/>
            <w:color w:val="auto"/>
            <w:kern w:val="2"/>
            <w:sz w:val="22"/>
            <w14:ligatures w14:val="standardContextual"/>
          </w:rPr>
          <w:tab/>
        </w:r>
        <w:r w:rsidRPr="004447CF">
          <w:rPr>
            <w:rStyle w:val="Hyperlink"/>
          </w:rPr>
          <w:t>Contents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_Toc155004327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2</w:t>
        </w:r>
        <w:r>
          <w:rPr>
            <w:webHidden/>
          </w:rPr>
          <w:fldChar w:fldCharType="end"/>
        </w:r>
      </w:hyperlink>
    </w:p>
    <w:p w14:paraId="4625EBC1" w14:textId="4AD8DC86" w:rsidR="003C4217" w:rsidRDefault="003C4217">
      <w:pPr>
        <w:pStyle w:val="TOC1"/>
        <w:rPr>
          <w:rFonts w:asciiTheme="minorHAnsi" w:eastAsiaTheme="minorEastAsia" w:hAnsiTheme="minorHAnsi" w:cstheme="minorBidi"/>
          <w:b w:val="0"/>
          <w:caps w:val="0"/>
          <w:color w:val="auto"/>
          <w:kern w:val="2"/>
          <w:sz w:val="22"/>
          <w14:ligatures w14:val="standardContextual"/>
        </w:rPr>
      </w:pPr>
      <w:hyperlink w:anchor="_Toc155004328" w:history="1">
        <w:r w:rsidRPr="004447CF">
          <w:rPr>
            <w:rStyle w:val="Hyperlink"/>
          </w:rPr>
          <w:t>3.0</w:t>
        </w:r>
        <w:r>
          <w:rPr>
            <w:rFonts w:asciiTheme="minorHAnsi" w:eastAsiaTheme="minorEastAsia" w:hAnsiTheme="minorHAnsi" w:cstheme="minorBidi"/>
            <w:b w:val="0"/>
            <w:caps w:val="0"/>
            <w:color w:val="auto"/>
            <w:kern w:val="2"/>
            <w:sz w:val="22"/>
            <w14:ligatures w14:val="standardContextual"/>
          </w:rPr>
          <w:tab/>
        </w:r>
        <w:r w:rsidRPr="004447CF">
          <w:rPr>
            <w:rStyle w:val="Hyperlink"/>
          </w:rPr>
          <w:t>Notes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_Toc155004328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3</w:t>
        </w:r>
        <w:r>
          <w:rPr>
            <w:webHidden/>
          </w:rPr>
          <w:fldChar w:fldCharType="end"/>
        </w:r>
      </w:hyperlink>
    </w:p>
    <w:p w14:paraId="37D226AD" w14:textId="4ADEE794" w:rsidR="003C4217" w:rsidRDefault="003C4217">
      <w:pPr>
        <w:pStyle w:val="TOC2"/>
        <w:tabs>
          <w:tab w:val="left" w:pos="2016"/>
        </w:tabs>
        <w:rPr>
          <w:rFonts w:asciiTheme="minorHAnsi" w:eastAsiaTheme="minorEastAsia" w:hAnsiTheme="minorHAnsi" w:cstheme="minorBidi"/>
          <w:b w:val="0"/>
          <w:noProof/>
          <w:color w:val="auto"/>
          <w:kern w:val="2"/>
          <w:sz w:val="22"/>
          <w:szCs w:val="22"/>
          <w14:ligatures w14:val="standardContextual"/>
        </w:rPr>
      </w:pPr>
      <w:hyperlink w:anchor="_Toc155004329" w:history="1">
        <w:r w:rsidRPr="004447CF">
          <w:rPr>
            <w:rStyle w:val="Hyperlink"/>
            <w:noProof/>
          </w:rPr>
          <w:t>3.1</w:t>
        </w:r>
        <w:r>
          <w:rPr>
            <w:rFonts w:asciiTheme="minorHAnsi" w:eastAsiaTheme="minorEastAsia" w:hAnsiTheme="minorHAnsi" w:cstheme="minorBidi"/>
            <w:b w:val="0"/>
            <w:noProof/>
            <w:color w:val="auto"/>
            <w:kern w:val="2"/>
            <w:sz w:val="22"/>
            <w:szCs w:val="22"/>
            <w14:ligatures w14:val="standardContextual"/>
          </w:rPr>
          <w:tab/>
        </w:r>
        <w:r w:rsidRPr="004447CF">
          <w:rPr>
            <w:rStyle w:val="Hyperlink"/>
            <w:noProof/>
          </w:rPr>
          <w:t>Demo Registration Spreadsheet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_Toc155004329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3</w:t>
        </w:r>
        <w:r>
          <w:rPr>
            <w:noProof/>
            <w:webHidden/>
          </w:rPr>
          <w:fldChar w:fldCharType="end"/>
        </w:r>
      </w:hyperlink>
    </w:p>
    <w:p w14:paraId="14229357" w14:textId="5F5A16F0" w:rsidR="003C4217" w:rsidRDefault="003C4217">
      <w:pPr>
        <w:pStyle w:val="TOC2"/>
        <w:tabs>
          <w:tab w:val="left" w:pos="2016"/>
        </w:tabs>
        <w:rPr>
          <w:rFonts w:asciiTheme="minorHAnsi" w:eastAsiaTheme="minorEastAsia" w:hAnsiTheme="minorHAnsi" w:cstheme="minorBidi"/>
          <w:b w:val="0"/>
          <w:noProof/>
          <w:color w:val="auto"/>
          <w:kern w:val="2"/>
          <w:sz w:val="22"/>
          <w:szCs w:val="22"/>
          <w14:ligatures w14:val="standardContextual"/>
        </w:rPr>
      </w:pPr>
      <w:hyperlink w:anchor="_Toc155004330" w:history="1">
        <w:r w:rsidRPr="004447CF">
          <w:rPr>
            <w:rStyle w:val="Hyperlink"/>
            <w:noProof/>
          </w:rPr>
          <w:t>3.2</w:t>
        </w:r>
        <w:r>
          <w:rPr>
            <w:rFonts w:asciiTheme="minorHAnsi" w:eastAsiaTheme="minorEastAsia" w:hAnsiTheme="minorHAnsi" w:cstheme="minorBidi"/>
            <w:b w:val="0"/>
            <w:noProof/>
            <w:color w:val="auto"/>
            <w:kern w:val="2"/>
            <w:sz w:val="22"/>
            <w:szCs w:val="22"/>
            <w14:ligatures w14:val="standardContextual"/>
          </w:rPr>
          <w:tab/>
        </w:r>
        <w:r w:rsidRPr="004447CF">
          <w:rPr>
            <w:rStyle w:val="Hyperlink"/>
            <w:noProof/>
          </w:rPr>
          <w:t>Import Field Option Types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_Toc155004330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3</w:t>
        </w:r>
        <w:r>
          <w:rPr>
            <w:noProof/>
            <w:webHidden/>
          </w:rPr>
          <w:fldChar w:fldCharType="end"/>
        </w:r>
      </w:hyperlink>
    </w:p>
    <w:p w14:paraId="0D7B37F1" w14:textId="35DE7C23" w:rsidR="003C4217" w:rsidRDefault="003C4217">
      <w:pPr>
        <w:pStyle w:val="TOC1"/>
        <w:rPr>
          <w:rFonts w:asciiTheme="minorHAnsi" w:eastAsiaTheme="minorEastAsia" w:hAnsiTheme="minorHAnsi" w:cstheme="minorBidi"/>
          <w:b w:val="0"/>
          <w:caps w:val="0"/>
          <w:color w:val="auto"/>
          <w:kern w:val="2"/>
          <w:sz w:val="22"/>
          <w14:ligatures w14:val="standardContextual"/>
        </w:rPr>
      </w:pPr>
      <w:hyperlink w:anchor="_Toc155004331" w:history="1">
        <w:r w:rsidRPr="004447CF">
          <w:rPr>
            <w:rStyle w:val="Hyperlink"/>
          </w:rPr>
          <w:t>4.0</w:t>
        </w:r>
        <w:r>
          <w:rPr>
            <w:rFonts w:asciiTheme="minorHAnsi" w:eastAsiaTheme="minorEastAsia" w:hAnsiTheme="minorHAnsi" w:cstheme="minorBidi"/>
            <w:b w:val="0"/>
            <w:caps w:val="0"/>
            <w:color w:val="auto"/>
            <w:kern w:val="2"/>
            <w:sz w:val="22"/>
            <w14:ligatures w14:val="standardContextual"/>
          </w:rPr>
          <w:tab/>
        </w:r>
        <w:r w:rsidRPr="004447CF">
          <w:rPr>
            <w:rStyle w:val="Hyperlink"/>
          </w:rPr>
          <w:t>Rules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_Toc155004331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4</w:t>
        </w:r>
        <w:r>
          <w:rPr>
            <w:webHidden/>
          </w:rPr>
          <w:fldChar w:fldCharType="end"/>
        </w:r>
      </w:hyperlink>
    </w:p>
    <w:p w14:paraId="4B1DC907" w14:textId="3F7CF00E" w:rsidR="003C4217" w:rsidRDefault="003C4217">
      <w:pPr>
        <w:pStyle w:val="TOC1"/>
        <w:rPr>
          <w:rFonts w:asciiTheme="minorHAnsi" w:eastAsiaTheme="minorEastAsia" w:hAnsiTheme="minorHAnsi" w:cstheme="minorBidi"/>
          <w:b w:val="0"/>
          <w:caps w:val="0"/>
          <w:color w:val="auto"/>
          <w:kern w:val="2"/>
          <w:sz w:val="22"/>
          <w14:ligatures w14:val="standardContextual"/>
        </w:rPr>
      </w:pPr>
      <w:hyperlink w:anchor="_Toc155004332" w:history="1">
        <w:r w:rsidRPr="004447CF">
          <w:rPr>
            <w:rStyle w:val="Hyperlink"/>
          </w:rPr>
          <w:t>100.0</w:t>
        </w:r>
        <w:r>
          <w:rPr>
            <w:rFonts w:asciiTheme="minorHAnsi" w:eastAsiaTheme="minorEastAsia" w:hAnsiTheme="minorHAnsi" w:cstheme="minorBidi"/>
            <w:b w:val="0"/>
            <w:caps w:val="0"/>
            <w:color w:val="auto"/>
            <w:kern w:val="2"/>
            <w:sz w:val="22"/>
            <w14:ligatures w14:val="standardContextual"/>
          </w:rPr>
          <w:tab/>
        </w:r>
        <w:r w:rsidRPr="004447CF">
          <w:rPr>
            <w:rStyle w:val="Hyperlink"/>
          </w:rPr>
          <w:t>Basics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_Toc155004332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6</w:t>
        </w:r>
        <w:r>
          <w:rPr>
            <w:webHidden/>
          </w:rPr>
          <w:fldChar w:fldCharType="end"/>
        </w:r>
      </w:hyperlink>
    </w:p>
    <w:p w14:paraId="50B5FF63" w14:textId="4022356E" w:rsidR="003C4217" w:rsidRDefault="003C4217">
      <w:pPr>
        <w:pStyle w:val="TOC2"/>
        <w:tabs>
          <w:tab w:val="left" w:pos="2016"/>
        </w:tabs>
        <w:rPr>
          <w:rFonts w:asciiTheme="minorHAnsi" w:eastAsiaTheme="minorEastAsia" w:hAnsiTheme="minorHAnsi" w:cstheme="minorBidi"/>
          <w:b w:val="0"/>
          <w:noProof/>
          <w:color w:val="auto"/>
          <w:kern w:val="2"/>
          <w:sz w:val="22"/>
          <w:szCs w:val="22"/>
          <w14:ligatures w14:val="standardContextual"/>
        </w:rPr>
      </w:pPr>
      <w:hyperlink w:anchor="_Toc155004333" w:history="1">
        <w:r w:rsidRPr="004447CF">
          <w:rPr>
            <w:rStyle w:val="Hyperlink"/>
            <w:noProof/>
          </w:rPr>
          <w:t>100.1</w:t>
        </w:r>
        <w:r>
          <w:rPr>
            <w:rFonts w:asciiTheme="minorHAnsi" w:eastAsiaTheme="minorEastAsia" w:hAnsiTheme="minorHAnsi" w:cstheme="minorBidi"/>
            <w:b w:val="0"/>
            <w:noProof/>
            <w:color w:val="auto"/>
            <w:kern w:val="2"/>
            <w:sz w:val="22"/>
            <w:szCs w:val="22"/>
            <w14:ligatures w14:val="standardContextual"/>
          </w:rPr>
          <w:tab/>
        </w:r>
        <w:r w:rsidRPr="004447CF">
          <w:rPr>
            <w:rStyle w:val="Hyperlink"/>
            <w:noProof/>
          </w:rPr>
          <w:t>Overview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_Toc155004333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6</w:t>
        </w:r>
        <w:r>
          <w:rPr>
            <w:noProof/>
            <w:webHidden/>
          </w:rPr>
          <w:fldChar w:fldCharType="end"/>
        </w:r>
      </w:hyperlink>
    </w:p>
    <w:p w14:paraId="71135DBE" w14:textId="240AB932" w:rsidR="003C4217" w:rsidRDefault="003C4217">
      <w:pPr>
        <w:pStyle w:val="TOC3"/>
        <w:tabs>
          <w:tab w:val="left" w:pos="3024"/>
        </w:tabs>
        <w:rPr>
          <w:rFonts w:asciiTheme="minorHAnsi" w:eastAsiaTheme="minorEastAsia" w:hAnsiTheme="minorHAnsi" w:cstheme="minorBidi"/>
          <w:noProof/>
          <w:color w:val="auto"/>
          <w:kern w:val="2"/>
          <w:sz w:val="22"/>
          <w:szCs w:val="22"/>
          <w14:ligatures w14:val="standardContextual"/>
        </w:rPr>
      </w:pPr>
      <w:hyperlink w:anchor="_Toc155004334" w:history="1">
        <w:r w:rsidRPr="004447CF">
          <w:rPr>
            <w:rStyle w:val="Hyperlink"/>
            <w:noProof/>
          </w:rPr>
          <w:t>100.1.1</w:t>
        </w:r>
        <w:r>
          <w:rPr>
            <w:rFonts w:asciiTheme="minorHAnsi" w:eastAsiaTheme="minorEastAsia" w:hAnsiTheme="minorHAnsi" w:cstheme="minorBidi"/>
            <w:noProof/>
            <w:color w:val="auto"/>
            <w:kern w:val="2"/>
            <w:sz w:val="22"/>
            <w:szCs w:val="22"/>
            <w14:ligatures w14:val="standardContextual"/>
          </w:rPr>
          <w:tab/>
        </w:r>
        <w:r w:rsidRPr="004447CF">
          <w:rPr>
            <w:rStyle w:val="Hyperlink"/>
            <w:noProof/>
          </w:rPr>
          <w:t>Section 200.0 Stage A - Planning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_Toc155004334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6</w:t>
        </w:r>
        <w:r>
          <w:rPr>
            <w:noProof/>
            <w:webHidden/>
          </w:rPr>
          <w:fldChar w:fldCharType="end"/>
        </w:r>
      </w:hyperlink>
    </w:p>
    <w:p w14:paraId="0F0027A1" w14:textId="133071CD" w:rsidR="003C4217" w:rsidRDefault="003C4217">
      <w:pPr>
        <w:pStyle w:val="TOC3"/>
        <w:tabs>
          <w:tab w:val="left" w:pos="3024"/>
        </w:tabs>
        <w:rPr>
          <w:rFonts w:asciiTheme="minorHAnsi" w:eastAsiaTheme="minorEastAsia" w:hAnsiTheme="minorHAnsi" w:cstheme="minorBidi"/>
          <w:noProof/>
          <w:color w:val="auto"/>
          <w:kern w:val="2"/>
          <w:sz w:val="22"/>
          <w:szCs w:val="22"/>
          <w14:ligatures w14:val="standardContextual"/>
        </w:rPr>
      </w:pPr>
      <w:hyperlink w:anchor="_Toc155004335" w:history="1">
        <w:r w:rsidRPr="004447CF">
          <w:rPr>
            <w:rStyle w:val="Hyperlink"/>
            <w:noProof/>
          </w:rPr>
          <w:t>100.1.2</w:t>
        </w:r>
        <w:r>
          <w:rPr>
            <w:rFonts w:asciiTheme="minorHAnsi" w:eastAsiaTheme="minorEastAsia" w:hAnsiTheme="minorHAnsi" w:cstheme="minorBidi"/>
            <w:noProof/>
            <w:color w:val="auto"/>
            <w:kern w:val="2"/>
            <w:sz w:val="22"/>
            <w:szCs w:val="22"/>
            <w14:ligatures w14:val="standardContextual"/>
          </w:rPr>
          <w:tab/>
        </w:r>
        <w:r w:rsidRPr="004447CF">
          <w:rPr>
            <w:rStyle w:val="Hyperlink"/>
            <w:noProof/>
          </w:rPr>
          <w:t>Section 300.0 Stage B - Setup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_Toc155004335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6</w:t>
        </w:r>
        <w:r>
          <w:rPr>
            <w:noProof/>
            <w:webHidden/>
          </w:rPr>
          <w:fldChar w:fldCharType="end"/>
        </w:r>
      </w:hyperlink>
    </w:p>
    <w:p w14:paraId="13FD0AA8" w14:textId="7149F069" w:rsidR="003C4217" w:rsidRDefault="003C4217">
      <w:pPr>
        <w:pStyle w:val="TOC3"/>
        <w:tabs>
          <w:tab w:val="left" w:pos="3024"/>
        </w:tabs>
        <w:rPr>
          <w:rFonts w:asciiTheme="minorHAnsi" w:eastAsiaTheme="minorEastAsia" w:hAnsiTheme="minorHAnsi" w:cstheme="minorBidi"/>
          <w:noProof/>
          <w:color w:val="auto"/>
          <w:kern w:val="2"/>
          <w:sz w:val="22"/>
          <w:szCs w:val="22"/>
          <w14:ligatures w14:val="standardContextual"/>
        </w:rPr>
      </w:pPr>
      <w:hyperlink w:anchor="_Toc155004336" w:history="1">
        <w:r w:rsidRPr="004447CF">
          <w:rPr>
            <w:rStyle w:val="Hyperlink"/>
            <w:noProof/>
          </w:rPr>
          <w:t>100.2.3</w:t>
        </w:r>
        <w:r>
          <w:rPr>
            <w:rFonts w:asciiTheme="minorHAnsi" w:eastAsiaTheme="minorEastAsia" w:hAnsiTheme="minorHAnsi" w:cstheme="minorBidi"/>
            <w:noProof/>
            <w:color w:val="auto"/>
            <w:kern w:val="2"/>
            <w:sz w:val="22"/>
            <w:szCs w:val="22"/>
            <w14:ligatures w14:val="standardContextual"/>
          </w:rPr>
          <w:tab/>
        </w:r>
        <w:r w:rsidRPr="004447CF">
          <w:rPr>
            <w:rStyle w:val="Hyperlink"/>
            <w:noProof/>
          </w:rPr>
          <w:t>Section 400 Stage C- Importing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_Toc155004336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6</w:t>
        </w:r>
        <w:r>
          <w:rPr>
            <w:noProof/>
            <w:webHidden/>
          </w:rPr>
          <w:fldChar w:fldCharType="end"/>
        </w:r>
      </w:hyperlink>
    </w:p>
    <w:p w14:paraId="6D8E873A" w14:textId="58645B3D" w:rsidR="003C4217" w:rsidRDefault="003C4217">
      <w:pPr>
        <w:pStyle w:val="TOC3"/>
        <w:tabs>
          <w:tab w:val="left" w:pos="3024"/>
        </w:tabs>
        <w:rPr>
          <w:rFonts w:asciiTheme="minorHAnsi" w:eastAsiaTheme="minorEastAsia" w:hAnsiTheme="minorHAnsi" w:cstheme="minorBidi"/>
          <w:noProof/>
          <w:color w:val="auto"/>
          <w:kern w:val="2"/>
          <w:sz w:val="22"/>
          <w:szCs w:val="22"/>
          <w14:ligatures w14:val="standardContextual"/>
        </w:rPr>
      </w:pPr>
      <w:hyperlink w:anchor="_Toc155004337" w:history="1">
        <w:r w:rsidRPr="004447CF">
          <w:rPr>
            <w:rStyle w:val="Hyperlink"/>
            <w:noProof/>
          </w:rPr>
          <w:t>100.1.4</w:t>
        </w:r>
        <w:r>
          <w:rPr>
            <w:rFonts w:asciiTheme="minorHAnsi" w:eastAsiaTheme="minorEastAsia" w:hAnsiTheme="minorHAnsi" w:cstheme="minorBidi"/>
            <w:noProof/>
            <w:color w:val="auto"/>
            <w:kern w:val="2"/>
            <w:sz w:val="22"/>
            <w:szCs w:val="22"/>
            <w14:ligatures w14:val="standardContextual"/>
          </w:rPr>
          <w:tab/>
        </w:r>
        <w:r w:rsidRPr="004447CF">
          <w:rPr>
            <w:rStyle w:val="Hyperlink"/>
            <w:noProof/>
          </w:rPr>
          <w:t>Section 500 Stage D - Validation &amp; Enhancement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_Toc155004337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6</w:t>
        </w:r>
        <w:r>
          <w:rPr>
            <w:noProof/>
            <w:webHidden/>
          </w:rPr>
          <w:fldChar w:fldCharType="end"/>
        </w:r>
      </w:hyperlink>
    </w:p>
    <w:p w14:paraId="0FE69EC1" w14:textId="725682F9" w:rsidR="003C4217" w:rsidRDefault="003C4217">
      <w:pPr>
        <w:pStyle w:val="TOC1"/>
        <w:rPr>
          <w:rFonts w:asciiTheme="minorHAnsi" w:eastAsiaTheme="minorEastAsia" w:hAnsiTheme="minorHAnsi" w:cstheme="minorBidi"/>
          <w:b w:val="0"/>
          <w:caps w:val="0"/>
          <w:color w:val="auto"/>
          <w:kern w:val="2"/>
          <w:sz w:val="22"/>
          <w14:ligatures w14:val="standardContextual"/>
        </w:rPr>
      </w:pPr>
      <w:hyperlink w:anchor="_Toc155004338" w:history="1">
        <w:r w:rsidRPr="004447CF">
          <w:rPr>
            <w:rStyle w:val="Hyperlink"/>
          </w:rPr>
          <w:t>900.0</w:t>
        </w:r>
        <w:r>
          <w:rPr>
            <w:rFonts w:asciiTheme="minorHAnsi" w:eastAsiaTheme="minorEastAsia" w:hAnsiTheme="minorHAnsi" w:cstheme="minorBidi"/>
            <w:b w:val="0"/>
            <w:caps w:val="0"/>
            <w:color w:val="auto"/>
            <w:kern w:val="2"/>
            <w:sz w:val="22"/>
            <w14:ligatures w14:val="standardContextual"/>
          </w:rPr>
          <w:tab/>
        </w:r>
        <w:r w:rsidRPr="004447CF">
          <w:rPr>
            <w:rStyle w:val="Hyperlink"/>
          </w:rPr>
          <w:t>Exhibits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_Toc155004338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7</w:t>
        </w:r>
        <w:r>
          <w:rPr>
            <w:webHidden/>
          </w:rPr>
          <w:fldChar w:fldCharType="end"/>
        </w:r>
      </w:hyperlink>
    </w:p>
    <w:p w14:paraId="1D650E22" w14:textId="404708CE" w:rsidR="003C4217" w:rsidRDefault="003C4217">
      <w:pPr>
        <w:pStyle w:val="TOC1"/>
        <w:rPr>
          <w:rFonts w:asciiTheme="minorHAnsi" w:eastAsiaTheme="minorEastAsia" w:hAnsiTheme="minorHAnsi" w:cstheme="minorBidi"/>
          <w:b w:val="0"/>
          <w:caps w:val="0"/>
          <w:color w:val="auto"/>
          <w:kern w:val="2"/>
          <w:sz w:val="22"/>
          <w14:ligatures w14:val="standardContextual"/>
        </w:rPr>
      </w:pPr>
      <w:hyperlink w:anchor="_Toc155004339" w:history="1">
        <w:r w:rsidRPr="004447CF">
          <w:rPr>
            <w:rStyle w:val="Hyperlink"/>
          </w:rPr>
          <w:t>910.0</w:t>
        </w:r>
        <w:r>
          <w:rPr>
            <w:rFonts w:asciiTheme="minorHAnsi" w:eastAsiaTheme="minorEastAsia" w:hAnsiTheme="minorHAnsi" w:cstheme="minorBidi"/>
            <w:b w:val="0"/>
            <w:caps w:val="0"/>
            <w:color w:val="auto"/>
            <w:kern w:val="2"/>
            <w:sz w:val="22"/>
            <w14:ligatures w14:val="standardContextual"/>
          </w:rPr>
          <w:tab/>
        </w:r>
        <w:r w:rsidRPr="004447CF">
          <w:rPr>
            <w:rStyle w:val="Hyperlink"/>
          </w:rPr>
          <w:t>Event Registration Import Form Basic Info - Overview Tab - Exhibit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_Toc155004339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7</w:t>
        </w:r>
        <w:r>
          <w:rPr>
            <w:webHidden/>
          </w:rPr>
          <w:fldChar w:fldCharType="end"/>
        </w:r>
      </w:hyperlink>
    </w:p>
    <w:p w14:paraId="48DBF4C9" w14:textId="350AC2A2" w:rsidR="003C4217" w:rsidRDefault="003C4217">
      <w:pPr>
        <w:pStyle w:val="TOC1"/>
        <w:rPr>
          <w:rFonts w:asciiTheme="minorHAnsi" w:eastAsiaTheme="minorEastAsia" w:hAnsiTheme="minorHAnsi" w:cstheme="minorBidi"/>
          <w:b w:val="0"/>
          <w:caps w:val="0"/>
          <w:color w:val="auto"/>
          <w:kern w:val="2"/>
          <w:sz w:val="22"/>
          <w14:ligatures w14:val="standardContextual"/>
        </w:rPr>
      </w:pPr>
      <w:hyperlink w:anchor="_Toc155004340" w:history="1">
        <w:r w:rsidRPr="004447CF">
          <w:rPr>
            <w:rStyle w:val="Hyperlink"/>
          </w:rPr>
          <w:t>911.0</w:t>
        </w:r>
        <w:r>
          <w:rPr>
            <w:rFonts w:asciiTheme="minorHAnsi" w:eastAsiaTheme="minorEastAsia" w:hAnsiTheme="minorHAnsi" w:cstheme="minorBidi"/>
            <w:b w:val="0"/>
            <w:caps w:val="0"/>
            <w:color w:val="auto"/>
            <w:kern w:val="2"/>
            <w:sz w:val="22"/>
            <w14:ligatures w14:val="standardContextual"/>
          </w:rPr>
          <w:tab/>
        </w:r>
        <w:r w:rsidRPr="004447CF">
          <w:rPr>
            <w:rStyle w:val="Hyperlink"/>
          </w:rPr>
          <w:t>Event Registration Import Form - Import Data Tab - Exhibit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_Toc155004340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8</w:t>
        </w:r>
        <w:r>
          <w:rPr>
            <w:webHidden/>
          </w:rPr>
          <w:fldChar w:fldCharType="end"/>
        </w:r>
      </w:hyperlink>
    </w:p>
    <w:p w14:paraId="394A92F8" w14:textId="6671DD8E" w:rsidR="003C4217" w:rsidRDefault="003C4217">
      <w:pPr>
        <w:pStyle w:val="TOC1"/>
        <w:rPr>
          <w:rFonts w:asciiTheme="minorHAnsi" w:eastAsiaTheme="minorEastAsia" w:hAnsiTheme="minorHAnsi" w:cstheme="minorBidi"/>
          <w:b w:val="0"/>
          <w:caps w:val="0"/>
          <w:color w:val="auto"/>
          <w:kern w:val="2"/>
          <w:sz w:val="22"/>
          <w14:ligatures w14:val="standardContextual"/>
        </w:rPr>
      </w:pPr>
      <w:hyperlink w:anchor="_Toc155004341" w:history="1">
        <w:r w:rsidRPr="004447CF">
          <w:rPr>
            <w:rStyle w:val="Hyperlink"/>
          </w:rPr>
          <w:t>912.0</w:t>
        </w:r>
        <w:r>
          <w:rPr>
            <w:rFonts w:asciiTheme="minorHAnsi" w:eastAsiaTheme="minorEastAsia" w:hAnsiTheme="minorHAnsi" w:cstheme="minorBidi"/>
            <w:b w:val="0"/>
            <w:caps w:val="0"/>
            <w:color w:val="auto"/>
            <w:kern w:val="2"/>
            <w:sz w:val="22"/>
            <w14:ligatures w14:val="standardContextual"/>
          </w:rPr>
          <w:tab/>
        </w:r>
        <w:r w:rsidRPr="004447CF">
          <w:rPr>
            <w:rStyle w:val="Hyperlink"/>
          </w:rPr>
          <w:t>Event Registration Import Form - Statistics Tab - Exhibit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_Toc155004341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9</w:t>
        </w:r>
        <w:r>
          <w:rPr>
            <w:webHidden/>
          </w:rPr>
          <w:fldChar w:fldCharType="end"/>
        </w:r>
      </w:hyperlink>
    </w:p>
    <w:p w14:paraId="7CF506A9" w14:textId="305918E3" w:rsidR="003C4217" w:rsidRDefault="003C4217">
      <w:pPr>
        <w:pStyle w:val="TOC1"/>
        <w:rPr>
          <w:rFonts w:asciiTheme="minorHAnsi" w:eastAsiaTheme="minorEastAsia" w:hAnsiTheme="minorHAnsi" w:cstheme="minorBidi"/>
          <w:b w:val="0"/>
          <w:caps w:val="0"/>
          <w:color w:val="auto"/>
          <w:kern w:val="2"/>
          <w:sz w:val="22"/>
          <w14:ligatures w14:val="standardContextual"/>
        </w:rPr>
      </w:pPr>
      <w:hyperlink w:anchor="_Toc155004342" w:history="1">
        <w:r w:rsidRPr="004447CF">
          <w:rPr>
            <w:rStyle w:val="Hyperlink"/>
          </w:rPr>
          <w:t>913.0</w:t>
        </w:r>
        <w:r>
          <w:rPr>
            <w:rFonts w:asciiTheme="minorHAnsi" w:eastAsiaTheme="minorEastAsia" w:hAnsiTheme="minorHAnsi" w:cstheme="minorBidi"/>
            <w:b w:val="0"/>
            <w:caps w:val="0"/>
            <w:color w:val="auto"/>
            <w:kern w:val="2"/>
            <w:sz w:val="22"/>
            <w14:ligatures w14:val="standardContextual"/>
          </w:rPr>
          <w:tab/>
        </w:r>
        <w:r w:rsidRPr="004447CF">
          <w:rPr>
            <w:rStyle w:val="Hyperlink"/>
          </w:rPr>
          <w:t>Event Registration Import Form - Notes Tab - Exhibit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_Toc155004342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10</w:t>
        </w:r>
        <w:r>
          <w:rPr>
            <w:webHidden/>
          </w:rPr>
          <w:fldChar w:fldCharType="end"/>
        </w:r>
      </w:hyperlink>
    </w:p>
    <w:p w14:paraId="5F0D880A" w14:textId="00570A2F" w:rsidR="003C4217" w:rsidRDefault="003C4217">
      <w:pPr>
        <w:pStyle w:val="TOC1"/>
        <w:rPr>
          <w:rFonts w:asciiTheme="minorHAnsi" w:eastAsiaTheme="minorEastAsia" w:hAnsiTheme="minorHAnsi" w:cstheme="minorBidi"/>
          <w:b w:val="0"/>
          <w:caps w:val="0"/>
          <w:color w:val="auto"/>
          <w:kern w:val="2"/>
          <w:sz w:val="22"/>
          <w14:ligatures w14:val="standardContextual"/>
        </w:rPr>
      </w:pPr>
      <w:hyperlink w:anchor="_Toc155004343" w:history="1">
        <w:r w:rsidRPr="004447CF">
          <w:rPr>
            <w:rStyle w:val="Hyperlink"/>
          </w:rPr>
          <w:t>914.0</w:t>
        </w:r>
        <w:r>
          <w:rPr>
            <w:rFonts w:asciiTheme="minorHAnsi" w:eastAsiaTheme="minorEastAsia" w:hAnsiTheme="minorHAnsi" w:cstheme="minorBidi"/>
            <w:b w:val="0"/>
            <w:caps w:val="0"/>
            <w:color w:val="auto"/>
            <w:kern w:val="2"/>
            <w:sz w:val="22"/>
            <w14:ligatures w14:val="standardContextual"/>
          </w:rPr>
          <w:tab/>
        </w:r>
        <w:r w:rsidRPr="004447CF">
          <w:rPr>
            <w:rStyle w:val="Hyperlink"/>
          </w:rPr>
          <w:t>Event Registration Import Form - Version Sync Rules Tab - Exhibit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_Toc155004343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11</w:t>
        </w:r>
        <w:r>
          <w:rPr>
            <w:webHidden/>
          </w:rPr>
          <w:fldChar w:fldCharType="end"/>
        </w:r>
      </w:hyperlink>
    </w:p>
    <w:p w14:paraId="45215F82" w14:textId="2528D135" w:rsidR="00D52B8A" w:rsidRPr="00D52B8A" w:rsidRDefault="003C4217" w:rsidP="00D52B8A">
      <w:pPr>
        <w:pStyle w:val="CM-BD-AA2-10-L"/>
      </w:pPr>
      <w:r>
        <w:rPr>
          <w:noProof/>
          <w:color w:val="000000" w:themeColor="text1"/>
          <w:szCs w:val="22"/>
        </w:rPr>
        <w:fldChar w:fldCharType="end"/>
      </w:r>
    </w:p>
    <w:p w14:paraId="2C59E687" w14:textId="77777777" w:rsidR="00891685" w:rsidRDefault="00891685">
      <w:pPr>
        <w:widowControl/>
        <w:rPr>
          <w:b/>
          <w:caps/>
          <w:color w:val="000000"/>
          <w:sz w:val="28"/>
        </w:rPr>
      </w:pPr>
      <w:bookmarkStart w:id="6" w:name="_Toc189708035"/>
      <w:r>
        <w:br w:type="page"/>
      </w:r>
    </w:p>
    <w:p w14:paraId="0FED9CE4" w14:textId="77777777" w:rsidR="00FF26C0" w:rsidRDefault="00FF26C0" w:rsidP="00FF26C0">
      <w:pPr>
        <w:pStyle w:val="CM-SH-AA1-14-L"/>
      </w:pPr>
      <w:bookmarkStart w:id="7" w:name="_Toc464127549"/>
      <w:bookmarkStart w:id="8" w:name="_Toc155004328"/>
      <w:r>
        <w:lastRenderedPageBreak/>
        <w:t>3.0</w:t>
      </w:r>
      <w:r>
        <w:tab/>
      </w:r>
      <w:bookmarkEnd w:id="7"/>
      <w:r>
        <w:t>Notes</w:t>
      </w:r>
      <w:bookmarkEnd w:id="8"/>
    </w:p>
    <w:p w14:paraId="29A8941F" w14:textId="77777777" w:rsidR="008064BE" w:rsidRPr="008064BE" w:rsidRDefault="008064BE" w:rsidP="008064BE">
      <w:pPr>
        <w:pStyle w:val="SH-AA2-12-L"/>
      </w:pPr>
      <w:bookmarkStart w:id="9" w:name="_Toc155004329"/>
      <w:r>
        <w:t>3.1</w:t>
      </w:r>
      <w:r>
        <w:tab/>
        <w:t>Demo Registration Spreadsheet</w:t>
      </w:r>
      <w:bookmarkEnd w:id="9"/>
    </w:p>
    <w:p w14:paraId="43473311" w14:textId="29F2D07C" w:rsidR="00FF26C0" w:rsidRDefault="00FF26C0" w:rsidP="00FF26C0">
      <w:pPr>
        <w:pStyle w:val="CM-BD-AA2-10-L"/>
      </w:pPr>
      <w:r>
        <w:t>The following file</w:t>
      </w:r>
      <w:r w:rsidR="00691822">
        <w:t xml:space="preserve"> types</w:t>
      </w:r>
      <w:r>
        <w:t xml:space="preserve"> can be used for demonstration purposes of how this process works.</w:t>
      </w:r>
    </w:p>
    <w:p w14:paraId="1D7EE9CC" w14:textId="446D6E46" w:rsidR="00FF26C0" w:rsidRPr="004912B8" w:rsidRDefault="00FF26C0" w:rsidP="00FF26C0">
      <w:pPr>
        <w:pStyle w:val="BD-AA3-10-L"/>
      </w:pPr>
      <w:r>
        <w:t xml:space="preserve">- </w:t>
      </w:r>
      <w:r w:rsidR="008725E4">
        <w:t>C:\Users\Public\SASInstall\Templates\</w:t>
      </w:r>
      <w:r w:rsidR="00F878C9">
        <w:t>Demo\V20</w:t>
      </w:r>
      <w:r w:rsidR="00691822">
        <w:t>YY</w:t>
      </w:r>
      <w:r w:rsidR="00F878C9">
        <w:t>-</w:t>
      </w:r>
      <w:r w:rsidR="00691822">
        <w:t>MM</w:t>
      </w:r>
      <w:r w:rsidR="00F878C9">
        <w:t>-</w:t>
      </w:r>
      <w:r w:rsidR="00691822">
        <w:t>DD</w:t>
      </w:r>
      <w:r w:rsidR="00F878C9">
        <w:t>-</w:t>
      </w:r>
      <w:r w:rsidR="00691822">
        <w:t>VV</w:t>
      </w:r>
      <w:r w:rsidR="00F878C9">
        <w:t>\</w:t>
      </w:r>
      <w:r w:rsidR="00691822" w:rsidRPr="00691822">
        <w:t>Demo Event Registration Spreadsheet - Guide Unit G01 V20</w:t>
      </w:r>
      <w:r w:rsidR="00691822">
        <w:t>YY-MM-DD-VV</w:t>
      </w:r>
      <w:r w:rsidR="00691822" w:rsidRPr="00691822">
        <w:t>.xlsm</w:t>
      </w:r>
    </w:p>
    <w:p w14:paraId="28DBE9B0" w14:textId="77777777" w:rsidR="00FF26C0" w:rsidRDefault="00FF26C0" w:rsidP="00FF26C0">
      <w:pPr>
        <w:pStyle w:val="CM-BD-AA2-10-L"/>
      </w:pPr>
    </w:p>
    <w:p w14:paraId="17A0CFB8" w14:textId="4323C8B0" w:rsidR="00573B19" w:rsidRDefault="002038F5" w:rsidP="00FF26C0">
      <w:pPr>
        <w:pStyle w:val="CM-BD-AA2-10-L"/>
      </w:pPr>
      <w:r>
        <w:t>Th</w:t>
      </w:r>
      <w:r w:rsidR="00517BEB">
        <w:t>ese</w:t>
      </w:r>
      <w:r>
        <w:t xml:space="preserve"> file</w:t>
      </w:r>
      <w:r w:rsidR="00517BEB">
        <w:t>s</w:t>
      </w:r>
      <w:r w:rsidR="00A22A37">
        <w:t xml:space="preserve"> are</w:t>
      </w:r>
      <w:r>
        <w:t xml:space="preserve"> based on the </w:t>
      </w:r>
      <w:r w:rsidR="00F878C9">
        <w:t>maximum amount of data that can be imported for a group and its participants.</w:t>
      </w:r>
      <w:r w:rsidR="002E65B2">
        <w:t xml:space="preserve">  </w:t>
      </w:r>
      <w:r w:rsidR="00F07C5B">
        <w:t>i.e.</w:t>
      </w:r>
      <w:r w:rsidR="002E65B2">
        <w:t xml:space="preserve"> All </w:t>
      </w:r>
      <w:r w:rsidR="00F07C5B">
        <w:t>fields</w:t>
      </w:r>
      <w:r w:rsidR="002E65B2">
        <w:t>.</w:t>
      </w:r>
    </w:p>
    <w:p w14:paraId="0F4D83F6" w14:textId="77777777" w:rsidR="005F45D7" w:rsidRDefault="005F45D7" w:rsidP="00FF26C0">
      <w:pPr>
        <w:pStyle w:val="CM-BD-AA2-10-L"/>
      </w:pPr>
    </w:p>
    <w:p w14:paraId="2BCC3E19" w14:textId="02E9C1F0" w:rsidR="005F45D7" w:rsidRDefault="005F45D7" w:rsidP="00FF26C0">
      <w:pPr>
        <w:pStyle w:val="CM-BD-AA2-10-L"/>
      </w:pPr>
      <w:r>
        <w:t xml:space="preserve">By using multiple Record Types the importing can be </w:t>
      </w:r>
      <w:r w:rsidR="008F4535">
        <w:t>customized</w:t>
      </w:r>
      <w:r>
        <w:t xml:space="preserve"> for </w:t>
      </w:r>
      <w:r w:rsidR="00A22A37">
        <w:t xml:space="preserve">General </w:t>
      </w:r>
      <w:r>
        <w:t>Group, Staff, Offer Of Service, etc.</w:t>
      </w:r>
    </w:p>
    <w:p w14:paraId="557714BB" w14:textId="77777777" w:rsidR="00573B19" w:rsidRDefault="00573B19" w:rsidP="00FF26C0">
      <w:pPr>
        <w:pStyle w:val="CM-BD-AA2-10-L"/>
      </w:pPr>
    </w:p>
    <w:p w14:paraId="546326FE" w14:textId="77777777" w:rsidR="008064BE" w:rsidRDefault="008064BE" w:rsidP="008064BE">
      <w:pPr>
        <w:pStyle w:val="SH-AA2-12-L"/>
      </w:pPr>
      <w:bookmarkStart w:id="10" w:name="_Toc155004330"/>
      <w:r>
        <w:t>3.2</w:t>
      </w:r>
      <w:r>
        <w:tab/>
        <w:t>Import Field Option Types</w:t>
      </w:r>
      <w:bookmarkEnd w:id="10"/>
    </w:p>
    <w:p w14:paraId="7ADBCF0A" w14:textId="77777777" w:rsidR="008064BE" w:rsidRDefault="008064BE" w:rsidP="008064BE">
      <w:pPr>
        <w:pStyle w:val="BD-AA2-10-L"/>
      </w:pPr>
      <w:r>
        <w:t>Each field being imported is assigned an Option Type.  Option Types define how the data will be imported and its level of validation as to its accuracy.</w:t>
      </w:r>
      <w:r w:rsidR="00BE2036">
        <w:t xml:space="preserve">  These options are detailed below.</w:t>
      </w:r>
    </w:p>
    <w:tbl>
      <w:tblPr>
        <w:tblW w:w="10224" w:type="dxa"/>
        <w:tblLayout w:type="fixed"/>
        <w:tblCellMar>
          <w:left w:w="14" w:type="dxa"/>
          <w:right w:w="14" w:type="dxa"/>
        </w:tblCellMar>
        <w:tblLook w:val="0000" w:firstRow="0" w:lastRow="0" w:firstColumn="0" w:lastColumn="0" w:noHBand="0" w:noVBand="0"/>
      </w:tblPr>
      <w:tblGrid>
        <w:gridCol w:w="1440"/>
        <w:gridCol w:w="8784"/>
      </w:tblGrid>
      <w:tr w:rsidR="00BE2036" w14:paraId="716D5A36" w14:textId="77777777" w:rsidTr="00BE2036">
        <w:trPr>
          <w:tblHeader/>
        </w:trPr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pct20" w:color="auto" w:fill="auto"/>
          </w:tcPr>
          <w:p w14:paraId="5DA29AA2" w14:textId="77777777" w:rsidR="00BE2036" w:rsidRDefault="00BE2036" w:rsidP="00BE2036">
            <w:pPr>
              <w:pStyle w:val="CM-TB-AA1-10-C"/>
            </w:pPr>
            <w:r>
              <w:t>Option</w:t>
            </w:r>
          </w:p>
        </w:tc>
        <w:tc>
          <w:tcPr>
            <w:tcW w:w="87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pct20" w:color="auto" w:fill="auto"/>
          </w:tcPr>
          <w:p w14:paraId="42131730" w14:textId="77777777" w:rsidR="00BE2036" w:rsidRDefault="00BE2036" w:rsidP="00BE2036">
            <w:pPr>
              <w:pStyle w:val="CM-TB-AA1-10-C"/>
            </w:pPr>
            <w:r>
              <w:t>Description</w:t>
            </w:r>
          </w:p>
        </w:tc>
      </w:tr>
      <w:tr w:rsidR="00BE2036" w14:paraId="1FBC7AC6" w14:textId="77777777" w:rsidTr="00BE2036"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B2AB84A" w14:textId="77777777" w:rsidR="00BE2036" w:rsidRDefault="00BE2036" w:rsidP="00BE2036">
            <w:pPr>
              <w:pStyle w:val="CM-TB-AA2-10-L"/>
            </w:pPr>
            <w:r>
              <w:t>Exclude - E</w:t>
            </w:r>
          </w:p>
        </w:tc>
        <w:tc>
          <w:tcPr>
            <w:tcW w:w="87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0ECAD4D" w14:textId="77777777" w:rsidR="00BE2036" w:rsidRDefault="00BE2036" w:rsidP="00BE2036">
            <w:pPr>
              <w:pStyle w:val="CM-TB-AA2-10-L"/>
            </w:pPr>
            <w:r>
              <w:t>Fields specified as 'Exclude' are excluded from importing and validation.</w:t>
            </w:r>
          </w:p>
          <w:p w14:paraId="12C12237" w14:textId="77777777" w:rsidR="00BE2036" w:rsidRDefault="00BE2036" w:rsidP="00BE2036">
            <w:pPr>
              <w:pStyle w:val="CM-TB-AA2-10-L"/>
            </w:pPr>
          </w:p>
          <w:p w14:paraId="164A5726" w14:textId="105D9EB6" w:rsidR="00BE2036" w:rsidRDefault="00BE2036" w:rsidP="00BE2036">
            <w:pPr>
              <w:pStyle w:val="CM-TB-AA2-10-L"/>
            </w:pPr>
            <w:r>
              <w:t>Some fields if not import</w:t>
            </w:r>
            <w:r w:rsidR="00A22A37">
              <w:t>ed</w:t>
            </w:r>
            <w:r>
              <w:t xml:space="preserve"> will result in an associated group of fields being excluded from importin</w:t>
            </w:r>
            <w:r w:rsidR="00621672">
              <w:t>g</w:t>
            </w:r>
            <w:r>
              <w:t xml:space="preserve">.  e.g. If </w:t>
            </w:r>
            <w:r w:rsidR="00285437">
              <w:t>Country</w:t>
            </w:r>
            <w:r>
              <w:t xml:space="preserve"> Code is excluded all associated Address </w:t>
            </w:r>
            <w:r w:rsidR="00285437">
              <w:t>fields</w:t>
            </w:r>
            <w:r>
              <w:t xml:space="preserve"> are automatically excluded.</w:t>
            </w:r>
          </w:p>
          <w:p w14:paraId="3CFE1081" w14:textId="77777777" w:rsidR="00BE2036" w:rsidRDefault="00BE2036" w:rsidP="00BE2036">
            <w:pPr>
              <w:pStyle w:val="CM-TB-AA2-10-L"/>
            </w:pPr>
          </w:p>
          <w:p w14:paraId="79CBEFD3" w14:textId="77777777" w:rsidR="00BE2036" w:rsidRDefault="00BE2036" w:rsidP="00BE2036">
            <w:pPr>
              <w:pStyle w:val="CM-TB-AA2-10-L"/>
            </w:pPr>
            <w:r>
              <w:t xml:space="preserve">Fields specified as exclude should be 'hidden' (not deleted!) from </w:t>
            </w:r>
            <w:r w:rsidR="00285437">
              <w:t>the</w:t>
            </w:r>
            <w:r>
              <w:t xml:space="preserve"> tab.  They also should be removed from the Completion Instructions tab.</w:t>
            </w:r>
          </w:p>
        </w:tc>
      </w:tr>
      <w:tr w:rsidR="00A21156" w14:paraId="767AFB87" w14:textId="77777777" w:rsidTr="00BE2036"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CBEC0FE" w14:textId="77777777" w:rsidR="00A21156" w:rsidRDefault="00A21156" w:rsidP="00BE2036">
            <w:pPr>
              <w:pStyle w:val="CM-TB-AA2-10-L"/>
            </w:pPr>
            <w:r>
              <w:t>Include - I</w:t>
            </w:r>
          </w:p>
        </w:tc>
        <w:tc>
          <w:tcPr>
            <w:tcW w:w="87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CFE998D" w14:textId="77777777" w:rsidR="000D4555" w:rsidRDefault="00A21156" w:rsidP="00621672">
            <w:pPr>
              <w:pStyle w:val="CM-TB-AA2-10-L"/>
            </w:pPr>
            <w:r>
              <w:t>Fields specified as 'Include' are required to have valid data entered</w:t>
            </w:r>
            <w:r w:rsidR="000D4555">
              <w:t>.</w:t>
            </w:r>
          </w:p>
          <w:p w14:paraId="2E55A8CA" w14:textId="77777777" w:rsidR="000D4555" w:rsidRDefault="000D4555" w:rsidP="00621672">
            <w:pPr>
              <w:pStyle w:val="CM-TB-AA2-10-L"/>
            </w:pPr>
          </w:p>
          <w:p w14:paraId="27391CCF" w14:textId="77777777" w:rsidR="000D4555" w:rsidRDefault="000D4555" w:rsidP="000D4555">
            <w:pPr>
              <w:pStyle w:val="CM-TB-AA2-10-L"/>
            </w:pPr>
            <w:r>
              <w:t xml:space="preserve">Data that is </w:t>
            </w:r>
            <w:r w:rsidR="00A21156">
              <w:t>not supplied</w:t>
            </w:r>
            <w:r>
              <w:t xml:space="preserve"> will display a Warning Message.  Associated data may not be imported.</w:t>
            </w:r>
          </w:p>
          <w:p w14:paraId="5512F95B" w14:textId="77777777" w:rsidR="000D4555" w:rsidRDefault="000D4555" w:rsidP="000D4555">
            <w:pPr>
              <w:pStyle w:val="CM-TB-AA2-10-L"/>
            </w:pPr>
          </w:p>
          <w:p w14:paraId="53F4EED3" w14:textId="77777777" w:rsidR="00A21156" w:rsidRDefault="000D4555" w:rsidP="000D4555">
            <w:pPr>
              <w:pStyle w:val="CM-TB-AA2-10-L"/>
            </w:pPr>
            <w:r>
              <w:t xml:space="preserve">Any data that is supplied but has </w:t>
            </w:r>
            <w:r w:rsidR="00285437">
              <w:t>problem</w:t>
            </w:r>
            <w:r w:rsidR="00391A27">
              <w:t>,</w:t>
            </w:r>
            <w:r>
              <w:t xml:space="preserve"> is attempted to be corrected.  </w:t>
            </w:r>
            <w:r w:rsidR="00621672">
              <w:t>The data is imported with associated Warning</w:t>
            </w:r>
            <w:r w:rsidR="00A21156">
              <w:t xml:space="preserve"> Messages.</w:t>
            </w:r>
          </w:p>
        </w:tc>
      </w:tr>
      <w:tr w:rsidR="00A21156" w14:paraId="79DEC8C4" w14:textId="77777777" w:rsidTr="00BE2036"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71052F1" w14:textId="77777777" w:rsidR="00A21156" w:rsidRDefault="00A21156" w:rsidP="00BE2036">
            <w:pPr>
              <w:pStyle w:val="CM-TB-AA2-10-L"/>
            </w:pPr>
            <w:r>
              <w:t>Mandatory - M</w:t>
            </w:r>
          </w:p>
        </w:tc>
        <w:tc>
          <w:tcPr>
            <w:tcW w:w="87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84ACCC7" w14:textId="77777777" w:rsidR="00391A27" w:rsidRDefault="00A21156" w:rsidP="00621672">
            <w:pPr>
              <w:pStyle w:val="CM-TB-AA2-10-L"/>
            </w:pPr>
            <w:r>
              <w:t>Fields specified as 'Mandatory' are required to have valid data entered</w:t>
            </w:r>
            <w:r w:rsidR="00621672">
              <w:t>.</w:t>
            </w:r>
          </w:p>
          <w:p w14:paraId="689ED757" w14:textId="77777777" w:rsidR="00391A27" w:rsidRDefault="00391A27" w:rsidP="00621672">
            <w:pPr>
              <w:pStyle w:val="CM-TB-AA2-10-L"/>
            </w:pPr>
          </w:p>
          <w:p w14:paraId="30B817EC" w14:textId="77777777" w:rsidR="00391A27" w:rsidRDefault="00391A27" w:rsidP="00391A27">
            <w:pPr>
              <w:pStyle w:val="CM-TB-AA2-10-L"/>
            </w:pPr>
            <w:r>
              <w:t xml:space="preserve">Data that </w:t>
            </w:r>
            <w:r w:rsidR="00621672">
              <w:t>is not supplied</w:t>
            </w:r>
            <w:r w:rsidR="00A21156">
              <w:t xml:space="preserve"> </w:t>
            </w:r>
            <w:r>
              <w:t>will display an Error Message.</w:t>
            </w:r>
          </w:p>
          <w:p w14:paraId="217A811E" w14:textId="77777777" w:rsidR="00391A27" w:rsidRDefault="00391A27" w:rsidP="00391A27">
            <w:pPr>
              <w:pStyle w:val="CM-TB-AA2-10-L"/>
            </w:pPr>
          </w:p>
          <w:p w14:paraId="73B82134" w14:textId="7C88B6AE" w:rsidR="00A21156" w:rsidRDefault="00621672" w:rsidP="00391A27">
            <w:pPr>
              <w:pStyle w:val="CM-TB-AA2-10-L"/>
            </w:pPr>
            <w:r>
              <w:t>Any other data associated with the field may also be rejected.</w:t>
            </w:r>
            <w:r w:rsidR="00A22A37">
              <w:t xml:space="preserve">  e.g. If Surname is missing then all Participant data will be rejected.</w:t>
            </w:r>
          </w:p>
        </w:tc>
      </w:tr>
      <w:tr w:rsidR="00621672" w14:paraId="4C1701BD" w14:textId="77777777" w:rsidTr="00BE2036"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2C8F139" w14:textId="77777777" w:rsidR="00621672" w:rsidRDefault="00285437" w:rsidP="00BE2036">
            <w:pPr>
              <w:pStyle w:val="CM-TB-AA2-10-L"/>
            </w:pPr>
            <w:r>
              <w:t>Optional</w:t>
            </w:r>
            <w:r w:rsidR="00621672">
              <w:t xml:space="preserve"> - O</w:t>
            </w:r>
          </w:p>
        </w:tc>
        <w:tc>
          <w:tcPr>
            <w:tcW w:w="87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1DB18D0" w14:textId="77777777" w:rsidR="00391A27" w:rsidRDefault="00621672" w:rsidP="000D4555">
            <w:pPr>
              <w:pStyle w:val="CM-TB-AA2-10-L"/>
            </w:pPr>
            <w:r>
              <w:t>Fields specified as '</w:t>
            </w:r>
            <w:r w:rsidR="000D4555">
              <w:t>Optiona</w:t>
            </w:r>
            <w:r w:rsidR="00391A27">
              <w:t>l</w:t>
            </w:r>
            <w:r>
              <w:t xml:space="preserve">' </w:t>
            </w:r>
            <w:r w:rsidR="000D4555">
              <w:t xml:space="preserve">may or may not </w:t>
            </w:r>
            <w:r>
              <w:t>have data entered</w:t>
            </w:r>
            <w:r w:rsidR="00391A27">
              <w:t>.</w:t>
            </w:r>
          </w:p>
          <w:p w14:paraId="6D5395D6" w14:textId="77777777" w:rsidR="00391A27" w:rsidRDefault="00391A27" w:rsidP="000D4555">
            <w:pPr>
              <w:pStyle w:val="CM-TB-AA2-10-L"/>
            </w:pPr>
          </w:p>
          <w:p w14:paraId="3AA82E60" w14:textId="77777777" w:rsidR="00391A27" w:rsidRDefault="00621672" w:rsidP="000D4555">
            <w:pPr>
              <w:pStyle w:val="CM-TB-AA2-10-L"/>
            </w:pPr>
            <w:r>
              <w:t>If t</w:t>
            </w:r>
            <w:r w:rsidR="00391A27">
              <w:t>he data is not supplied Warning / Error Messages are not supplied.</w:t>
            </w:r>
          </w:p>
          <w:p w14:paraId="6107E79F" w14:textId="77777777" w:rsidR="00391A27" w:rsidRDefault="00391A27" w:rsidP="000D4555">
            <w:pPr>
              <w:pStyle w:val="CM-TB-AA2-10-L"/>
            </w:pPr>
          </w:p>
          <w:p w14:paraId="074DBB4C" w14:textId="77777777" w:rsidR="00621672" w:rsidRDefault="00391A27" w:rsidP="000D4555">
            <w:pPr>
              <w:pStyle w:val="CM-TB-AA2-10-L"/>
            </w:pPr>
            <w:r>
              <w:t xml:space="preserve">Any data that is supplied but has </w:t>
            </w:r>
            <w:r w:rsidR="00285437">
              <w:t>problem</w:t>
            </w:r>
            <w:r>
              <w:t>, is attempted to be corrected.  The data is imported with associated Warning Messages.</w:t>
            </w:r>
          </w:p>
        </w:tc>
      </w:tr>
    </w:tbl>
    <w:p w14:paraId="29AA932B" w14:textId="77777777" w:rsidR="008064BE" w:rsidRDefault="008064BE" w:rsidP="00FF26C0">
      <w:pPr>
        <w:pStyle w:val="CM-BD-AA2-10-L"/>
      </w:pPr>
    </w:p>
    <w:p w14:paraId="0FDC947E" w14:textId="77777777" w:rsidR="00B920D0" w:rsidRDefault="00B920D0">
      <w:pPr>
        <w:widowControl/>
        <w:rPr>
          <w:b/>
          <w:caps/>
          <w:color w:val="000000"/>
          <w:sz w:val="28"/>
        </w:rPr>
      </w:pPr>
      <w:r>
        <w:br w:type="page"/>
      </w:r>
    </w:p>
    <w:p w14:paraId="1C395E46" w14:textId="77777777" w:rsidR="00BA5727" w:rsidRDefault="00FF26C0" w:rsidP="00891685">
      <w:pPr>
        <w:pStyle w:val="SH-AA1-14-L"/>
      </w:pPr>
      <w:bookmarkStart w:id="11" w:name="_Toc155004331"/>
      <w:r>
        <w:lastRenderedPageBreak/>
        <w:t>4</w:t>
      </w:r>
      <w:r w:rsidR="00BA5727">
        <w:t>.0</w:t>
      </w:r>
      <w:r w:rsidR="00BA5727">
        <w:tab/>
        <w:t>Rules</w:t>
      </w:r>
      <w:bookmarkEnd w:id="11"/>
    </w:p>
    <w:tbl>
      <w:tblPr>
        <w:tblW w:w="10224" w:type="dxa"/>
        <w:tblLayout w:type="fixed"/>
        <w:tblCellMar>
          <w:left w:w="14" w:type="dxa"/>
          <w:right w:w="14" w:type="dxa"/>
        </w:tblCellMar>
        <w:tblLook w:val="0000" w:firstRow="0" w:lastRow="0" w:firstColumn="0" w:lastColumn="0" w:noHBand="0" w:noVBand="0"/>
      </w:tblPr>
      <w:tblGrid>
        <w:gridCol w:w="720"/>
        <w:gridCol w:w="9504"/>
      </w:tblGrid>
      <w:tr w:rsidR="008725E4" w14:paraId="1DBEF770" w14:textId="77777777" w:rsidTr="00EE36F7">
        <w:trPr>
          <w:tblHeader/>
        </w:trPr>
        <w:tc>
          <w:tcPr>
            <w:tcW w:w="7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pct20" w:color="auto" w:fill="auto"/>
          </w:tcPr>
          <w:p w14:paraId="5FE25541" w14:textId="77777777" w:rsidR="008725E4" w:rsidRDefault="008725E4" w:rsidP="007E30EC">
            <w:pPr>
              <w:pStyle w:val="CM-TB-AA1-10-C"/>
            </w:pPr>
            <w:r>
              <w:t>Id.</w:t>
            </w:r>
          </w:p>
        </w:tc>
        <w:tc>
          <w:tcPr>
            <w:tcW w:w="95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pct20" w:color="auto" w:fill="auto"/>
          </w:tcPr>
          <w:p w14:paraId="08ED96CD" w14:textId="77777777" w:rsidR="008725E4" w:rsidRDefault="008725E4" w:rsidP="007E30EC">
            <w:pPr>
              <w:pStyle w:val="CM-TB-AA1-10-C"/>
            </w:pPr>
            <w:r>
              <w:t>Rule</w:t>
            </w:r>
          </w:p>
        </w:tc>
      </w:tr>
      <w:tr w:rsidR="002B22EC" w14:paraId="1A9F09D9" w14:textId="77777777" w:rsidTr="009E673F">
        <w:tc>
          <w:tcPr>
            <w:tcW w:w="7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22749AC" w14:textId="77777777" w:rsidR="002B22EC" w:rsidRDefault="002B22EC" w:rsidP="00F40A6C">
            <w:pPr>
              <w:pStyle w:val="CM-TB-AA2-10-L"/>
            </w:pPr>
            <w:r>
              <w:t>0</w:t>
            </w:r>
            <w:r w:rsidR="00F40A6C">
              <w:t>1</w:t>
            </w:r>
            <w:r>
              <w:t>.0</w:t>
            </w:r>
          </w:p>
        </w:tc>
        <w:tc>
          <w:tcPr>
            <w:tcW w:w="95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84217FC" w14:textId="35A3FD3E" w:rsidR="002B22EC" w:rsidRDefault="002B22EC" w:rsidP="009E673F">
            <w:pPr>
              <w:pStyle w:val="CM-TB-AA2-10-L"/>
            </w:pPr>
            <w:r>
              <w:t xml:space="preserve">On all Registration Spreadsheet data tabs, the first row contains the column headings and </w:t>
            </w:r>
            <w:r w:rsidR="00A22A37">
              <w:t xml:space="preserve">they </w:t>
            </w:r>
            <w:r>
              <w:t>cannot be changed by the Users.</w:t>
            </w:r>
          </w:p>
        </w:tc>
      </w:tr>
      <w:tr w:rsidR="002B22EC" w14:paraId="6B636CC7" w14:textId="77777777" w:rsidTr="009E673F">
        <w:tc>
          <w:tcPr>
            <w:tcW w:w="7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2498181" w14:textId="77777777" w:rsidR="002B22EC" w:rsidRDefault="002B22EC" w:rsidP="00F40A6C">
            <w:pPr>
              <w:pStyle w:val="CM-TB-AA2-10-L"/>
            </w:pPr>
            <w:r>
              <w:t>0</w:t>
            </w:r>
            <w:r w:rsidR="00F40A6C">
              <w:t>2</w:t>
            </w:r>
            <w:r>
              <w:t>.0</w:t>
            </w:r>
          </w:p>
        </w:tc>
        <w:tc>
          <w:tcPr>
            <w:tcW w:w="95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8FA0A21" w14:textId="77777777" w:rsidR="002B22EC" w:rsidRDefault="002B22EC" w:rsidP="00F40A6C">
            <w:pPr>
              <w:pStyle w:val="CM-TB-AA2-10-L"/>
            </w:pPr>
            <w:r>
              <w:t xml:space="preserve">On all Registration Spreadsheet data tabs, the data to be imported starts with row </w:t>
            </w:r>
            <w:r w:rsidR="00F40A6C">
              <w:t xml:space="preserve">2 </w:t>
            </w:r>
            <w:r>
              <w:t>and ends with the first blank row.  i.e.  Blank rows cannot exist between valid data records.</w:t>
            </w:r>
          </w:p>
        </w:tc>
      </w:tr>
      <w:tr w:rsidR="0011114C" w14:paraId="647B9DE6" w14:textId="77777777" w:rsidTr="009E673F">
        <w:tc>
          <w:tcPr>
            <w:tcW w:w="7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050F17F" w14:textId="77777777" w:rsidR="0011114C" w:rsidRDefault="0011114C" w:rsidP="00F40A6C">
            <w:pPr>
              <w:pStyle w:val="CM-TB-AA2-10-L"/>
            </w:pPr>
            <w:r>
              <w:t>0</w:t>
            </w:r>
            <w:r w:rsidR="00F40A6C">
              <w:t>3</w:t>
            </w:r>
            <w:r>
              <w:t>.0</w:t>
            </w:r>
          </w:p>
        </w:tc>
        <w:tc>
          <w:tcPr>
            <w:tcW w:w="95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C4D81DC" w14:textId="075F3235" w:rsidR="0011114C" w:rsidRDefault="00517BEB" w:rsidP="009E673F">
            <w:pPr>
              <w:pStyle w:val="CM-TB-AA2-10-L"/>
            </w:pPr>
            <w:r>
              <w:t>Data and associated report data from an importing is</w:t>
            </w:r>
            <w:r w:rsidR="0011114C">
              <w:t xml:space="preserve"> deleted prior to </w:t>
            </w:r>
            <w:r>
              <w:t xml:space="preserve">the next </w:t>
            </w:r>
            <w:r w:rsidR="0011114C">
              <w:t>importing.  i.e. Importing is not cumulative.</w:t>
            </w:r>
          </w:p>
        </w:tc>
      </w:tr>
      <w:tr w:rsidR="00632B78" w14:paraId="35C67FCA" w14:textId="77777777" w:rsidTr="009E673F">
        <w:tc>
          <w:tcPr>
            <w:tcW w:w="7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5657D9B" w14:textId="77777777" w:rsidR="00632B78" w:rsidRDefault="00632B78" w:rsidP="00F40A6C">
            <w:pPr>
              <w:pStyle w:val="CM-TB-AA2-10-L"/>
            </w:pPr>
            <w:r>
              <w:t>0</w:t>
            </w:r>
            <w:r w:rsidR="00F40A6C">
              <w:t>4</w:t>
            </w:r>
            <w:r>
              <w:t>.0</w:t>
            </w:r>
          </w:p>
        </w:tc>
        <w:tc>
          <w:tcPr>
            <w:tcW w:w="95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190A994" w14:textId="7BB198D0" w:rsidR="00632B78" w:rsidRDefault="00632B78" w:rsidP="009E673F">
            <w:pPr>
              <w:pStyle w:val="CM-TB-AA2-10-L"/>
            </w:pPr>
            <w:r>
              <w:t xml:space="preserve">Additional registration spreadsheet columns cannot be </w:t>
            </w:r>
            <w:r w:rsidR="008F4535">
              <w:t>added</w:t>
            </w:r>
            <w:r>
              <w:t xml:space="preserve"> or </w:t>
            </w:r>
            <w:r w:rsidR="008F4535">
              <w:t>their</w:t>
            </w:r>
            <w:r>
              <w:t xml:space="preserve"> position moved.  Columns cannot be deleted.  If not required then select the column and 'Hide' </w:t>
            </w:r>
            <w:r w:rsidR="008F4535">
              <w:t>it.  Field</w:t>
            </w:r>
            <w:r>
              <w:t xml:space="preserve"> definitions </w:t>
            </w:r>
            <w:r w:rsidR="002E65B2">
              <w:t xml:space="preserve">are </w:t>
            </w:r>
            <w:r>
              <w:t>as documented in the applicable Registration Spreadsheet.</w:t>
            </w:r>
          </w:p>
        </w:tc>
      </w:tr>
      <w:tr w:rsidR="00632B78" w14:paraId="7BF7A688" w14:textId="77777777" w:rsidTr="009E673F">
        <w:tc>
          <w:tcPr>
            <w:tcW w:w="7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B2126E0" w14:textId="77777777" w:rsidR="00632B78" w:rsidRDefault="00632B78" w:rsidP="009E673F">
            <w:pPr>
              <w:pStyle w:val="CM-TB-AA2-10-L"/>
            </w:pPr>
            <w:r>
              <w:t>05.0</w:t>
            </w:r>
          </w:p>
        </w:tc>
        <w:tc>
          <w:tcPr>
            <w:tcW w:w="95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1DD2595" w14:textId="77777777" w:rsidR="00632B78" w:rsidRDefault="00632B78" w:rsidP="00F40A6C">
            <w:pPr>
              <w:pStyle w:val="CM-TB-AA2-10-L"/>
            </w:pPr>
            <w:r>
              <w:t xml:space="preserve">Group basic data </w:t>
            </w:r>
            <w:r w:rsidR="00F40A6C">
              <w:t xml:space="preserve">required for importing </w:t>
            </w:r>
            <w:r>
              <w:t>must either have been setup previously in the Group Pre-Registration / Registration forms or be completed in the Event Group Import Management form.</w:t>
            </w:r>
          </w:p>
        </w:tc>
      </w:tr>
      <w:tr w:rsidR="00632B78" w14:paraId="29BB9ACC" w14:textId="77777777" w:rsidTr="009E673F">
        <w:tc>
          <w:tcPr>
            <w:tcW w:w="7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6BCB4B4" w14:textId="77777777" w:rsidR="00632B78" w:rsidRDefault="00632B78" w:rsidP="009E673F">
            <w:pPr>
              <w:pStyle w:val="CM-TB-AA2-10-L"/>
            </w:pPr>
            <w:r>
              <w:t>06.0</w:t>
            </w:r>
          </w:p>
        </w:tc>
        <w:tc>
          <w:tcPr>
            <w:tcW w:w="95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06D3C9F" w14:textId="462EB985" w:rsidR="00632B78" w:rsidRDefault="006D6B3E" w:rsidP="009E673F">
            <w:pPr>
              <w:pStyle w:val="CM-TB-AA2-10-L"/>
            </w:pPr>
            <w:r>
              <w:t>Each Group Data Type (Group / Group Registrar / Group Contact, Group Participant, Group Participant Job, Group Participant Certificate) may be added and / or updated as defined below.</w:t>
            </w:r>
            <w:r w:rsidR="007C651C">
              <w:t xml:space="preserve">  The Import Status is initially set to N - No.  Once data has been imported once the </w:t>
            </w:r>
            <w:r w:rsidR="00B94B96">
              <w:t>Import Status</w:t>
            </w:r>
            <w:r w:rsidR="007C651C">
              <w:t xml:space="preserve"> is set to Y - Yes.</w:t>
            </w:r>
          </w:p>
        </w:tc>
      </w:tr>
      <w:tr w:rsidR="00A73736" w14:paraId="378B4198" w14:textId="77777777" w:rsidTr="009E673F">
        <w:tc>
          <w:tcPr>
            <w:tcW w:w="7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52436D4" w14:textId="3FE3C2C7" w:rsidR="00A73736" w:rsidRDefault="00A73736" w:rsidP="009E673F">
            <w:pPr>
              <w:pStyle w:val="CM-TB-AA2-10-L"/>
            </w:pPr>
            <w:r>
              <w:t>06.1</w:t>
            </w:r>
          </w:p>
        </w:tc>
        <w:tc>
          <w:tcPr>
            <w:tcW w:w="95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BA9F71D" w14:textId="77777777" w:rsidR="00A73736" w:rsidRDefault="00A73736" w:rsidP="009E673F">
            <w:pPr>
              <w:pStyle w:val="CM-TB-AA2-10-L"/>
            </w:pPr>
            <w:r>
              <w:t>Group Data</w:t>
            </w:r>
          </w:p>
          <w:p w14:paraId="29583237" w14:textId="5058024E" w:rsidR="00A73736" w:rsidRDefault="00841122" w:rsidP="009E673F">
            <w:pPr>
              <w:pStyle w:val="CM-TB-AA2-10-L"/>
            </w:pPr>
            <w:r>
              <w:t>One record per Group.</w:t>
            </w:r>
          </w:p>
        </w:tc>
      </w:tr>
      <w:tr w:rsidR="00A73736" w14:paraId="3B30EE02" w14:textId="77777777" w:rsidTr="009E673F">
        <w:tc>
          <w:tcPr>
            <w:tcW w:w="7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07FA241" w14:textId="1BAD7D4F" w:rsidR="00A73736" w:rsidRDefault="00A73736" w:rsidP="009E673F">
            <w:pPr>
              <w:pStyle w:val="CM-TB-AA2-10-L"/>
            </w:pPr>
            <w:r>
              <w:t>06.2</w:t>
            </w:r>
          </w:p>
        </w:tc>
        <w:tc>
          <w:tcPr>
            <w:tcW w:w="95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4125671" w14:textId="77777777" w:rsidR="00A73736" w:rsidRDefault="00A73736" w:rsidP="009E673F">
            <w:pPr>
              <w:pStyle w:val="CM-TB-AA2-10-L"/>
            </w:pPr>
            <w:r>
              <w:t>Group Registrar</w:t>
            </w:r>
          </w:p>
          <w:p w14:paraId="6B807C64" w14:textId="2E80E287" w:rsidR="00A73736" w:rsidRDefault="00841122" w:rsidP="009E673F">
            <w:pPr>
              <w:pStyle w:val="CM-TB-AA2-10-L"/>
            </w:pPr>
            <w:r>
              <w:t xml:space="preserve">One record per Group.  </w:t>
            </w:r>
            <w:r w:rsidR="00726AF8">
              <w:t xml:space="preserve">The </w:t>
            </w:r>
            <w:r>
              <w:t xml:space="preserve">Group Registrar </w:t>
            </w:r>
            <w:r w:rsidR="00726AF8">
              <w:t>is</w:t>
            </w:r>
            <w:r>
              <w:t xml:space="preserve"> assumed to not be attending therefore they must be</w:t>
            </w:r>
            <w:r w:rsidR="00726AF8">
              <w:t xml:space="preserve"> </w:t>
            </w:r>
            <w:r>
              <w:t>entered as a Participant if attending.</w:t>
            </w:r>
          </w:p>
        </w:tc>
      </w:tr>
      <w:tr w:rsidR="00A73736" w14:paraId="319181CA" w14:textId="77777777" w:rsidTr="009E673F">
        <w:tc>
          <w:tcPr>
            <w:tcW w:w="7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4CD958E" w14:textId="53D31C74" w:rsidR="00A73736" w:rsidRDefault="00A73736" w:rsidP="009E673F">
            <w:pPr>
              <w:pStyle w:val="CM-TB-AA2-10-L"/>
            </w:pPr>
            <w:r>
              <w:t>06.3</w:t>
            </w:r>
          </w:p>
        </w:tc>
        <w:tc>
          <w:tcPr>
            <w:tcW w:w="95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F73FDA6" w14:textId="77777777" w:rsidR="00A73736" w:rsidRDefault="00A73736" w:rsidP="009E673F">
            <w:pPr>
              <w:pStyle w:val="CM-TB-AA2-10-L"/>
            </w:pPr>
            <w:r>
              <w:t>Group Contact</w:t>
            </w:r>
          </w:p>
          <w:p w14:paraId="0DEF54B6" w14:textId="1734022F" w:rsidR="00A73736" w:rsidRDefault="00726AF8" w:rsidP="009E673F">
            <w:pPr>
              <w:pStyle w:val="CM-TB-AA2-10-L"/>
            </w:pPr>
            <w:r>
              <w:t xml:space="preserve">One record per Group.  The Group </w:t>
            </w:r>
            <w:r>
              <w:t>Contact</w:t>
            </w:r>
            <w:r>
              <w:t xml:space="preserve"> is assumed to not be attending therefore they must be entered as a Participant if attending.</w:t>
            </w:r>
          </w:p>
        </w:tc>
      </w:tr>
      <w:tr w:rsidR="00A73736" w14:paraId="49492A90" w14:textId="77777777" w:rsidTr="009E673F">
        <w:tc>
          <w:tcPr>
            <w:tcW w:w="7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BE9DE9E" w14:textId="53594264" w:rsidR="00A73736" w:rsidRDefault="00A73736" w:rsidP="009E673F">
            <w:pPr>
              <w:pStyle w:val="CM-TB-AA2-10-L"/>
            </w:pPr>
            <w:r>
              <w:t>06.4</w:t>
            </w:r>
          </w:p>
        </w:tc>
        <w:tc>
          <w:tcPr>
            <w:tcW w:w="95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FA29067" w14:textId="77777777" w:rsidR="00A73736" w:rsidRDefault="00A73736" w:rsidP="009E673F">
            <w:pPr>
              <w:pStyle w:val="CM-TB-AA2-10-L"/>
            </w:pPr>
            <w:r>
              <w:t>Group Participant</w:t>
            </w:r>
          </w:p>
          <w:p w14:paraId="660E2FB5" w14:textId="6C91B132" w:rsidR="00A73736" w:rsidRDefault="00841122" w:rsidP="009E673F">
            <w:pPr>
              <w:pStyle w:val="CM-TB-AA2-10-L"/>
            </w:pPr>
            <w:r>
              <w:t>One record per Participant.  Column 1 contains a two digit identifier for each participant</w:t>
            </w:r>
            <w:r w:rsidR="00726AF8">
              <w:t xml:space="preserve"> that provides the ‘key’ to Participant Job / Certificate data.</w:t>
            </w:r>
          </w:p>
        </w:tc>
      </w:tr>
      <w:tr w:rsidR="00A73736" w14:paraId="0669685A" w14:textId="77777777" w:rsidTr="009E673F">
        <w:tc>
          <w:tcPr>
            <w:tcW w:w="7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440A63A" w14:textId="49ADB545" w:rsidR="00A73736" w:rsidRDefault="00A73736" w:rsidP="009E673F">
            <w:pPr>
              <w:pStyle w:val="CM-TB-AA2-10-L"/>
            </w:pPr>
            <w:r>
              <w:t>06.5</w:t>
            </w:r>
          </w:p>
        </w:tc>
        <w:tc>
          <w:tcPr>
            <w:tcW w:w="95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53FB842" w14:textId="77777777" w:rsidR="00A73736" w:rsidRDefault="00A73736" w:rsidP="009E673F">
            <w:pPr>
              <w:pStyle w:val="CM-TB-AA2-10-L"/>
            </w:pPr>
            <w:r>
              <w:t>Group Participant Job</w:t>
            </w:r>
          </w:p>
          <w:p w14:paraId="6F3604F7" w14:textId="7E827DB0" w:rsidR="00A73736" w:rsidRDefault="00726AF8" w:rsidP="009E673F">
            <w:pPr>
              <w:pStyle w:val="CM-TB-AA2-10-L"/>
            </w:pPr>
            <w:r>
              <w:t>Zero, one or multiple</w:t>
            </w:r>
            <w:r>
              <w:t xml:space="preserve"> record</w:t>
            </w:r>
            <w:r>
              <w:t>s</w:t>
            </w:r>
            <w:r>
              <w:t xml:space="preserve"> per Participant.  Column 1 contains a two digit identifier for each participant</w:t>
            </w:r>
            <w:r>
              <w:t>.</w:t>
            </w:r>
          </w:p>
        </w:tc>
      </w:tr>
      <w:tr w:rsidR="00A73736" w14:paraId="7FA37BFF" w14:textId="77777777" w:rsidTr="009E673F">
        <w:tc>
          <w:tcPr>
            <w:tcW w:w="7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3F22737" w14:textId="056E9F4B" w:rsidR="00A73736" w:rsidRDefault="00A73736" w:rsidP="009E673F">
            <w:pPr>
              <w:pStyle w:val="CM-TB-AA2-10-L"/>
            </w:pPr>
            <w:r>
              <w:t>06.6</w:t>
            </w:r>
          </w:p>
        </w:tc>
        <w:tc>
          <w:tcPr>
            <w:tcW w:w="95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0214E95" w14:textId="77777777" w:rsidR="00A73736" w:rsidRDefault="00A73736" w:rsidP="009E673F">
            <w:pPr>
              <w:pStyle w:val="CM-TB-AA2-10-L"/>
            </w:pPr>
            <w:r>
              <w:t>Group Participant Certificate</w:t>
            </w:r>
          </w:p>
          <w:p w14:paraId="2BD759F9" w14:textId="6A35BAD7" w:rsidR="00A73736" w:rsidRDefault="00726AF8" w:rsidP="009E673F">
            <w:pPr>
              <w:pStyle w:val="CM-TB-AA2-10-L"/>
            </w:pPr>
            <w:r>
              <w:t>Zero, one or multiple records per Participant.  Column 1 contains a two digit identifier for each participant.</w:t>
            </w:r>
          </w:p>
        </w:tc>
      </w:tr>
      <w:tr w:rsidR="00632B78" w14:paraId="0F7CDC4C" w14:textId="77777777" w:rsidTr="009E673F">
        <w:tc>
          <w:tcPr>
            <w:tcW w:w="7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D2E417A" w14:textId="77777777" w:rsidR="00632B78" w:rsidRDefault="00632B78" w:rsidP="009E673F">
            <w:pPr>
              <w:pStyle w:val="CM-TB-AA2-10-L"/>
            </w:pPr>
            <w:r>
              <w:t>07.0</w:t>
            </w:r>
          </w:p>
        </w:tc>
        <w:tc>
          <w:tcPr>
            <w:tcW w:w="95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292B619" w14:textId="3F7B1BBC" w:rsidR="00632B78" w:rsidRDefault="00632B78" w:rsidP="009E673F">
            <w:pPr>
              <w:pStyle w:val="CM-TB-AA2-10-L"/>
            </w:pPr>
            <w:r>
              <w:t xml:space="preserve">Errors </w:t>
            </w:r>
            <w:r w:rsidR="00F40A6C">
              <w:t xml:space="preserve">and warnings </w:t>
            </w:r>
            <w:r w:rsidR="00517BEB">
              <w:t xml:space="preserve">encountered during importing </w:t>
            </w:r>
            <w:r>
              <w:t>are written to the following report.</w:t>
            </w:r>
            <w:r w:rsidR="00517BEB">
              <w:t xml:space="preserve">  If none are encountered</w:t>
            </w:r>
            <w:r w:rsidR="00A14CE4">
              <w:t xml:space="preserve"> there is no report produced.</w:t>
            </w:r>
          </w:p>
          <w:p w14:paraId="21608938" w14:textId="77777777" w:rsidR="00632B78" w:rsidRDefault="00632B78" w:rsidP="009E673F">
            <w:pPr>
              <w:pStyle w:val="CM-TB-AA2-10-L"/>
            </w:pPr>
            <w:r>
              <w:t xml:space="preserve">- </w:t>
            </w:r>
            <w:r w:rsidRPr="00F404F6">
              <w:t>R-48-8</w:t>
            </w:r>
            <w:r>
              <w:t>9</w:t>
            </w:r>
            <w:r w:rsidRPr="00F404F6">
              <w:t>0 - Event Data Import - Update Error Report</w:t>
            </w:r>
            <w:r>
              <w:t>.</w:t>
            </w:r>
          </w:p>
        </w:tc>
      </w:tr>
      <w:tr w:rsidR="00A60628" w14:paraId="72216A48" w14:textId="77777777" w:rsidTr="007E30EC">
        <w:tc>
          <w:tcPr>
            <w:tcW w:w="7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41C16DE" w14:textId="77777777" w:rsidR="00A60628" w:rsidRDefault="000E50E4" w:rsidP="003C1EFB">
            <w:pPr>
              <w:pStyle w:val="CM-TB-AA2-10-L"/>
            </w:pPr>
            <w:r>
              <w:t>0</w:t>
            </w:r>
            <w:r w:rsidR="003C1EFB">
              <w:t>8</w:t>
            </w:r>
            <w:r w:rsidR="00A60628">
              <w:t>.0</w:t>
            </w:r>
          </w:p>
        </w:tc>
        <w:tc>
          <w:tcPr>
            <w:tcW w:w="95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4A61287" w14:textId="6BD429DF" w:rsidR="00A60628" w:rsidRDefault="00A60628" w:rsidP="000E50E4">
            <w:pPr>
              <w:pStyle w:val="CM-TB-AA2-10-L"/>
            </w:pPr>
            <w:r>
              <w:t xml:space="preserve">Each Import Format Version is unique to one Event.  i.e.  One-To-One relationship.  The Import Format Version is </w:t>
            </w:r>
            <w:r w:rsidR="008F4535">
              <w:t>specified</w:t>
            </w:r>
            <w:r>
              <w:t xml:space="preserve"> in the Event </w:t>
            </w:r>
            <w:r w:rsidR="008F4535">
              <w:t>Options</w:t>
            </w:r>
            <w:r>
              <w:t xml:space="preserve"> </w:t>
            </w:r>
            <w:r w:rsidR="000E50E4">
              <w:t>F</w:t>
            </w:r>
            <w:r>
              <w:t xml:space="preserve">orm.  </w:t>
            </w:r>
            <w:r w:rsidR="00726AF8">
              <w:t>i.e</w:t>
            </w:r>
            <w:r>
              <w:t xml:space="preserve">. F-40-020 - Event Options </w:t>
            </w:r>
            <w:r w:rsidR="008F4535">
              <w:t>Maintenance</w:t>
            </w:r>
            <w:r>
              <w:t xml:space="preserve"> Form.</w:t>
            </w:r>
          </w:p>
        </w:tc>
      </w:tr>
      <w:tr w:rsidR="00A60628" w14:paraId="55F7F7AC" w14:textId="77777777" w:rsidTr="007E30EC">
        <w:tc>
          <w:tcPr>
            <w:tcW w:w="7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6F73090" w14:textId="77777777" w:rsidR="00A60628" w:rsidRDefault="003C1EFB" w:rsidP="007E30EC">
            <w:pPr>
              <w:pStyle w:val="CM-TB-AA2-10-L"/>
            </w:pPr>
            <w:r>
              <w:t>09</w:t>
            </w:r>
            <w:r w:rsidR="00A60628">
              <w:t>.0</w:t>
            </w:r>
          </w:p>
        </w:tc>
        <w:tc>
          <w:tcPr>
            <w:tcW w:w="95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40EC713" w14:textId="77777777" w:rsidR="00A60628" w:rsidRDefault="0090596F" w:rsidP="0090596F">
            <w:pPr>
              <w:pStyle w:val="CM-TB-AA2-10-L"/>
            </w:pPr>
            <w:r>
              <w:t>Import Event Format Version is maintained using the F-48-810 - Event Import Format Version Maintenance form.</w:t>
            </w:r>
          </w:p>
        </w:tc>
      </w:tr>
      <w:tr w:rsidR="0090596F" w14:paraId="595A634A" w14:textId="77777777" w:rsidTr="007E30EC">
        <w:tc>
          <w:tcPr>
            <w:tcW w:w="7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4E55E2C" w14:textId="77777777" w:rsidR="0090596F" w:rsidRDefault="00F40A6C" w:rsidP="003C1EFB">
            <w:pPr>
              <w:pStyle w:val="CM-TB-AA2-10-L"/>
            </w:pPr>
            <w:r>
              <w:t>1</w:t>
            </w:r>
            <w:r w:rsidR="003C1EFB">
              <w:t>0</w:t>
            </w:r>
            <w:r w:rsidR="0090596F">
              <w:t>.0</w:t>
            </w:r>
          </w:p>
        </w:tc>
        <w:tc>
          <w:tcPr>
            <w:tcW w:w="95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E5A8BEA" w14:textId="77777777" w:rsidR="00E141B1" w:rsidRDefault="0090596F" w:rsidP="0090596F">
            <w:pPr>
              <w:pStyle w:val="CM-TB-AA2-10-L"/>
            </w:pPr>
            <w:r>
              <w:t xml:space="preserve">Event Format </w:t>
            </w:r>
            <w:r w:rsidR="00E141B1">
              <w:t>Record Type Id is unique to the combination of:</w:t>
            </w:r>
          </w:p>
          <w:p w14:paraId="42B63FE3" w14:textId="77777777" w:rsidR="00E141B1" w:rsidRDefault="00E141B1" w:rsidP="0090596F">
            <w:pPr>
              <w:pStyle w:val="CM-TB-AA2-10-L"/>
            </w:pPr>
            <w:r>
              <w:t>- Import Format Version.  e.g. CCYY-MM-DD-VV.</w:t>
            </w:r>
          </w:p>
          <w:p w14:paraId="64BDC3ED" w14:textId="77777777" w:rsidR="00E141B1" w:rsidRDefault="00E141B1" w:rsidP="0090596F">
            <w:pPr>
              <w:pStyle w:val="CM-TB-AA2-10-L"/>
            </w:pPr>
            <w:r>
              <w:t>- Event Organization Type.  e.g. G=Group, O=Offer Of Service, S=Staff.</w:t>
            </w:r>
          </w:p>
          <w:p w14:paraId="5F123A7B" w14:textId="77777777" w:rsidR="0090596F" w:rsidRDefault="00E141B1" w:rsidP="00E141B1">
            <w:pPr>
              <w:pStyle w:val="CM-TB-AA2-10-L"/>
            </w:pPr>
            <w:r>
              <w:t>- Import Record Format Id.  e.g. GRP##, GRPREG##,, GRPCON##, PAR##, PARJOB##, PAR</w:t>
            </w:r>
            <w:r w:rsidR="00D144ED">
              <w:t>CTR##.</w:t>
            </w:r>
          </w:p>
        </w:tc>
      </w:tr>
      <w:tr w:rsidR="008D4EBB" w14:paraId="24B4AB24" w14:textId="77777777" w:rsidTr="007E30EC">
        <w:tc>
          <w:tcPr>
            <w:tcW w:w="7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B9FE938" w14:textId="77777777" w:rsidR="008D4EBB" w:rsidRDefault="003C1EFB" w:rsidP="003C1EFB">
            <w:pPr>
              <w:pStyle w:val="CM-TB-AA2-10-L"/>
            </w:pPr>
            <w:r>
              <w:t>11</w:t>
            </w:r>
            <w:r w:rsidR="008D4EBB">
              <w:t>.0</w:t>
            </w:r>
          </w:p>
        </w:tc>
        <w:tc>
          <w:tcPr>
            <w:tcW w:w="95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0C2F34B" w14:textId="77777777" w:rsidR="008D4EBB" w:rsidRDefault="008D4EBB" w:rsidP="0090596F">
            <w:pPr>
              <w:pStyle w:val="CM-TB-AA2-10-L"/>
            </w:pPr>
            <w:r>
              <w:t>Error Detection Classifications</w:t>
            </w:r>
          </w:p>
          <w:p w14:paraId="11FC5818" w14:textId="77777777" w:rsidR="008D4EBB" w:rsidRDefault="008D4EBB" w:rsidP="0090596F">
            <w:pPr>
              <w:pStyle w:val="CM-TB-AA2-10-L"/>
            </w:pPr>
            <w:r>
              <w:t xml:space="preserve">Data </w:t>
            </w:r>
            <w:r w:rsidR="003C1EFB">
              <w:t xml:space="preserve">importing </w:t>
            </w:r>
            <w:r>
              <w:t xml:space="preserve">validation has </w:t>
            </w:r>
            <w:r w:rsidR="008F4535">
              <w:t>the</w:t>
            </w:r>
            <w:r>
              <w:t xml:space="preserve"> following Classifications.</w:t>
            </w:r>
          </w:p>
          <w:p w14:paraId="18CC4E03" w14:textId="49DF1971" w:rsidR="008D4EBB" w:rsidRDefault="008D4EBB" w:rsidP="0090596F">
            <w:pPr>
              <w:pStyle w:val="CM-TB-AA2-10-L"/>
            </w:pPr>
            <w:r>
              <w:t>- E</w:t>
            </w:r>
            <w:r w:rsidR="00A14CE4">
              <w:t xml:space="preserve"> </w:t>
            </w:r>
            <w:r>
              <w:t>=</w:t>
            </w:r>
            <w:r w:rsidR="00A14CE4">
              <w:t xml:space="preserve"> </w:t>
            </w:r>
            <w:r>
              <w:t>Error.  Record not created.</w:t>
            </w:r>
          </w:p>
          <w:p w14:paraId="70D992E4" w14:textId="09C73D57" w:rsidR="008D4EBB" w:rsidRDefault="008D4EBB" w:rsidP="0090596F">
            <w:pPr>
              <w:pStyle w:val="CM-TB-AA2-10-L"/>
            </w:pPr>
            <w:r>
              <w:t>- F</w:t>
            </w:r>
            <w:r w:rsidR="00A14CE4">
              <w:t xml:space="preserve"> </w:t>
            </w:r>
            <w:r>
              <w:t>=</w:t>
            </w:r>
            <w:r w:rsidR="00A14CE4">
              <w:t xml:space="preserve"> </w:t>
            </w:r>
            <w:r>
              <w:t xml:space="preserve">Fatal Error.  Major error processing </w:t>
            </w:r>
            <w:r w:rsidR="00726AF8">
              <w:t xml:space="preserve">is totally </w:t>
            </w:r>
            <w:r>
              <w:t>aborted.</w:t>
            </w:r>
          </w:p>
          <w:p w14:paraId="65E531CE" w14:textId="53BB5575" w:rsidR="008D4EBB" w:rsidRDefault="008D4EBB" w:rsidP="0090596F">
            <w:pPr>
              <w:pStyle w:val="CM-TB-AA2-10-L"/>
            </w:pPr>
            <w:r>
              <w:t>- W</w:t>
            </w:r>
            <w:r w:rsidR="00A14CE4">
              <w:t xml:space="preserve"> </w:t>
            </w:r>
            <w:r>
              <w:t>=</w:t>
            </w:r>
            <w:r w:rsidR="00A14CE4">
              <w:t xml:space="preserve"> </w:t>
            </w:r>
            <w:r>
              <w:t xml:space="preserve">Warning.  </w:t>
            </w:r>
            <w:r w:rsidR="008F4535">
              <w:t>Inconsistency</w:t>
            </w:r>
            <w:r w:rsidR="009018C7">
              <w:t xml:space="preserve"> in data.  Data added but should be reviewed for </w:t>
            </w:r>
            <w:r w:rsidR="00A14CE4">
              <w:t>possible adjustment</w:t>
            </w:r>
            <w:r w:rsidR="009018C7">
              <w:t>.</w:t>
            </w:r>
          </w:p>
        </w:tc>
      </w:tr>
      <w:tr w:rsidR="00E141B1" w14:paraId="382304E4" w14:textId="77777777" w:rsidTr="007E30EC">
        <w:tc>
          <w:tcPr>
            <w:tcW w:w="7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2164EDB" w14:textId="77777777" w:rsidR="00E141B1" w:rsidRDefault="004925D5" w:rsidP="007E30EC">
            <w:pPr>
              <w:pStyle w:val="CM-TB-AA2-10-L"/>
            </w:pPr>
            <w:r>
              <w:t>12</w:t>
            </w:r>
            <w:r w:rsidR="00E141B1">
              <w:t>.0</w:t>
            </w:r>
          </w:p>
        </w:tc>
        <w:tc>
          <w:tcPr>
            <w:tcW w:w="95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CDC0C09" w14:textId="58F6F4D2" w:rsidR="00E141B1" w:rsidRDefault="008D4EBB" w:rsidP="0090596F">
            <w:pPr>
              <w:pStyle w:val="CM-TB-AA2-10-L"/>
            </w:pPr>
            <w:r>
              <w:t xml:space="preserve">Event Import Field Option Codes control </w:t>
            </w:r>
            <w:r w:rsidR="00A14CE4">
              <w:t>the</w:t>
            </w:r>
            <w:r>
              <w:t xml:space="preserve"> data for each field to be imported and how to validate it.</w:t>
            </w:r>
          </w:p>
          <w:p w14:paraId="50C6A55D" w14:textId="70A5A032" w:rsidR="002B22EC" w:rsidRDefault="002B22EC" w:rsidP="004925D5">
            <w:pPr>
              <w:pStyle w:val="TB-AA3-10-L"/>
            </w:pPr>
            <w:r>
              <w:t>- E</w:t>
            </w:r>
            <w:r w:rsidR="00A14CE4">
              <w:t xml:space="preserve"> </w:t>
            </w:r>
            <w:r>
              <w:t>=</w:t>
            </w:r>
            <w:r w:rsidR="00A14CE4">
              <w:t xml:space="preserve"> </w:t>
            </w:r>
            <w:r>
              <w:t>Exclude.  Exclude the data.  Data is not entered, ignored if it is entered and not validated or imported.</w:t>
            </w:r>
          </w:p>
          <w:p w14:paraId="6FC2B06E" w14:textId="139C82CB" w:rsidR="008D4EBB" w:rsidRDefault="008D4EBB" w:rsidP="004925D5">
            <w:pPr>
              <w:pStyle w:val="TB-AA3-10-L"/>
            </w:pPr>
            <w:r>
              <w:t>- M</w:t>
            </w:r>
            <w:r w:rsidR="00A14CE4">
              <w:t xml:space="preserve"> </w:t>
            </w:r>
            <w:r>
              <w:t>=</w:t>
            </w:r>
            <w:r w:rsidR="00A14CE4">
              <w:t xml:space="preserve"> </w:t>
            </w:r>
            <w:r>
              <w:t xml:space="preserve">Mandatory.  Data must </w:t>
            </w:r>
            <w:r w:rsidR="009018C7">
              <w:t>be entered</w:t>
            </w:r>
            <w:r>
              <w:t xml:space="preserve"> and be valid or </w:t>
            </w:r>
            <w:r w:rsidR="002B22EC">
              <w:t xml:space="preserve">it is </w:t>
            </w:r>
            <w:r>
              <w:t>identified as 'Error'</w:t>
            </w:r>
            <w:r w:rsidR="004925D5">
              <w:t xml:space="preserve"> and a message is created</w:t>
            </w:r>
            <w:r>
              <w:t>.</w:t>
            </w:r>
          </w:p>
          <w:p w14:paraId="1AF76F63" w14:textId="53ED2692" w:rsidR="009018C7" w:rsidRDefault="009018C7" w:rsidP="004925D5">
            <w:pPr>
              <w:pStyle w:val="TB-AA3-10-L"/>
            </w:pPr>
            <w:r>
              <w:t>- I</w:t>
            </w:r>
            <w:r w:rsidR="00A14CE4">
              <w:t xml:space="preserve"> </w:t>
            </w:r>
            <w:r>
              <w:t>=</w:t>
            </w:r>
            <w:r w:rsidR="00A14CE4">
              <w:t xml:space="preserve"> </w:t>
            </w:r>
            <w:r>
              <w:t xml:space="preserve">Include.  Data </w:t>
            </w:r>
            <w:r w:rsidR="002B22EC">
              <w:t xml:space="preserve">is suggested to be included.  If specified it </w:t>
            </w:r>
            <w:r>
              <w:t xml:space="preserve">must be entered and be valid or </w:t>
            </w:r>
            <w:r w:rsidR="004925D5">
              <w:t xml:space="preserve">a </w:t>
            </w:r>
            <w:r>
              <w:t>'Warning'</w:t>
            </w:r>
            <w:r w:rsidR="004925D5">
              <w:t xml:space="preserve"> message is created</w:t>
            </w:r>
            <w:r>
              <w:t>.</w:t>
            </w:r>
            <w:r w:rsidR="004925D5">
              <w:t xml:space="preserve">  Includes suggested non-</w:t>
            </w:r>
            <w:r w:rsidR="008F4535">
              <w:t>mandatory</w:t>
            </w:r>
            <w:r w:rsidR="004925D5">
              <w:t xml:space="preserve"> data.</w:t>
            </w:r>
          </w:p>
          <w:p w14:paraId="2178F385" w14:textId="752714B2" w:rsidR="009018C7" w:rsidRDefault="009018C7" w:rsidP="004925D5">
            <w:pPr>
              <w:pStyle w:val="TB-AA3-10-L"/>
            </w:pPr>
            <w:r>
              <w:t>- O</w:t>
            </w:r>
            <w:r w:rsidR="00A14CE4">
              <w:t xml:space="preserve"> </w:t>
            </w:r>
            <w:r>
              <w:t>=</w:t>
            </w:r>
            <w:r w:rsidR="00A14CE4">
              <w:t xml:space="preserve"> </w:t>
            </w:r>
            <w:r w:rsidR="008F4535">
              <w:t>Option</w:t>
            </w:r>
            <w:r>
              <w:t xml:space="preserve">.  Data may or may not be </w:t>
            </w:r>
            <w:r w:rsidR="00096B51">
              <w:t>entered</w:t>
            </w:r>
            <w:r>
              <w:t xml:space="preserve">.  If it is </w:t>
            </w:r>
            <w:r w:rsidR="00096B51">
              <w:t>entered</w:t>
            </w:r>
            <w:r>
              <w:t xml:space="preserve"> it must be valid or </w:t>
            </w:r>
            <w:r w:rsidR="004925D5">
              <w:t xml:space="preserve">a 'Warning' message is </w:t>
            </w:r>
            <w:r w:rsidR="004925D5">
              <w:lastRenderedPageBreak/>
              <w:t>created</w:t>
            </w:r>
          </w:p>
        </w:tc>
      </w:tr>
      <w:tr w:rsidR="000E50E4" w14:paraId="6AAAB2AE" w14:textId="77777777" w:rsidTr="007E30EC">
        <w:tc>
          <w:tcPr>
            <w:tcW w:w="7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27F74EC" w14:textId="77777777" w:rsidR="000E50E4" w:rsidRDefault="004925D5" w:rsidP="007E30EC">
            <w:pPr>
              <w:pStyle w:val="CM-TB-AA2-10-L"/>
            </w:pPr>
            <w:r>
              <w:lastRenderedPageBreak/>
              <w:t>13</w:t>
            </w:r>
            <w:r w:rsidR="000E50E4">
              <w:t>.0</w:t>
            </w:r>
          </w:p>
        </w:tc>
        <w:tc>
          <w:tcPr>
            <w:tcW w:w="95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EB55042" w14:textId="79AE384B" w:rsidR="000E50E4" w:rsidRDefault="000E50E4" w:rsidP="000E50E4">
            <w:pPr>
              <w:pStyle w:val="CM-TB-AA2-10-L"/>
            </w:pPr>
            <w:r>
              <w:t xml:space="preserve">Some data must be provided and be valid </w:t>
            </w:r>
            <w:r w:rsidR="004925D5">
              <w:t xml:space="preserve">before </w:t>
            </w:r>
            <w:r w:rsidR="00F93ACA">
              <w:t xml:space="preserve">any </w:t>
            </w:r>
            <w:r>
              <w:t xml:space="preserve">associated data </w:t>
            </w:r>
            <w:r w:rsidR="00F93ACA">
              <w:t>can</w:t>
            </w:r>
            <w:r>
              <w:t xml:space="preserve"> be created.  These fie</w:t>
            </w:r>
            <w:r w:rsidR="004925D5">
              <w:t>l</w:t>
            </w:r>
            <w:r>
              <w:t>ds default to '</w:t>
            </w:r>
            <w:r w:rsidR="00D9382A">
              <w:t>M' = Mandatory when Event Fie</w:t>
            </w:r>
            <w:r w:rsidR="004925D5">
              <w:t>l</w:t>
            </w:r>
            <w:r w:rsidR="00D9382A">
              <w:t>d Import Option records are originally created.  Therefore when determining the Option Type</w:t>
            </w:r>
            <w:r w:rsidR="004925D5">
              <w:t>,</w:t>
            </w:r>
            <w:r w:rsidR="00D9382A">
              <w:t xml:space="preserve"> initially mandatory fie</w:t>
            </w:r>
            <w:r w:rsidR="00C25B6D">
              <w:t>l</w:t>
            </w:r>
            <w:r w:rsidR="00D9382A">
              <w:t>ds should be specified as either 'M</w:t>
            </w:r>
            <w:r w:rsidR="00A14CE4">
              <w:t xml:space="preserve"> </w:t>
            </w:r>
            <w:r w:rsidR="00D9382A">
              <w:t>=</w:t>
            </w:r>
            <w:r w:rsidR="00A14CE4">
              <w:t xml:space="preserve"> </w:t>
            </w:r>
            <w:r w:rsidR="00D9382A">
              <w:t>Mandatory' or 'E</w:t>
            </w:r>
            <w:r w:rsidR="00A14CE4">
              <w:t xml:space="preserve"> </w:t>
            </w:r>
            <w:r w:rsidR="00D9382A">
              <w:t>=</w:t>
            </w:r>
            <w:r w:rsidR="00A14CE4">
              <w:t xml:space="preserve"> </w:t>
            </w:r>
            <w:r w:rsidR="00D9382A">
              <w:t xml:space="preserve">Exclude'.  </w:t>
            </w:r>
            <w:r>
              <w:t>e.g.</w:t>
            </w:r>
          </w:p>
          <w:p w14:paraId="6CD4DB9A" w14:textId="77777777" w:rsidR="00A866C4" w:rsidRDefault="00A866C4" w:rsidP="000E50E4">
            <w:pPr>
              <w:pStyle w:val="CM-TB-AA2-10-L"/>
            </w:pPr>
            <w:r>
              <w:t>- Address</w:t>
            </w:r>
            <w:r w:rsidR="00C25B6D">
              <w:t>es</w:t>
            </w:r>
            <w:r>
              <w:t>: County, Postal Code, Address Lines 1 and 2.</w:t>
            </w:r>
          </w:p>
          <w:p w14:paraId="3CF984CD" w14:textId="77777777" w:rsidR="00A866C4" w:rsidRDefault="00A866C4" w:rsidP="000E50E4">
            <w:pPr>
              <w:pStyle w:val="CM-TB-AA2-10-L"/>
            </w:pPr>
            <w:r>
              <w:t>- Group: Name, Group Email 1, Group Phone 1.</w:t>
            </w:r>
          </w:p>
          <w:p w14:paraId="4B688F01" w14:textId="77777777" w:rsidR="00A866C4" w:rsidRDefault="00A866C4" w:rsidP="000E50E4">
            <w:pPr>
              <w:pStyle w:val="CM-TB-AA2-10-L"/>
            </w:pPr>
            <w:r>
              <w:t>- Group Registrar</w:t>
            </w:r>
            <w:r w:rsidR="00C25B6D">
              <w:t>:</w:t>
            </w:r>
          </w:p>
          <w:p w14:paraId="0542EDBD" w14:textId="77777777" w:rsidR="00C25B6D" w:rsidRDefault="00C25B6D" w:rsidP="000E50E4">
            <w:pPr>
              <w:pStyle w:val="CM-TB-AA2-10-L"/>
            </w:pPr>
            <w:r>
              <w:t>- Group Contact:</w:t>
            </w:r>
          </w:p>
          <w:p w14:paraId="73A70D00" w14:textId="77777777" w:rsidR="000E50E4" w:rsidRDefault="000E50E4" w:rsidP="000E50E4">
            <w:pPr>
              <w:pStyle w:val="CM-TB-AA2-10-L"/>
            </w:pPr>
            <w:r>
              <w:t>- Participant</w:t>
            </w:r>
            <w:r w:rsidR="00C25B6D">
              <w:t>: Surname, First Name, Role, Gender, Birth Date.</w:t>
            </w:r>
          </w:p>
        </w:tc>
      </w:tr>
    </w:tbl>
    <w:p w14:paraId="3195BCD1" w14:textId="77777777" w:rsidR="00891685" w:rsidRDefault="00891685" w:rsidP="00891685">
      <w:pPr>
        <w:pStyle w:val="BD-AA2-10-L"/>
      </w:pPr>
    </w:p>
    <w:p w14:paraId="58795E37" w14:textId="77777777" w:rsidR="00EE36F7" w:rsidRDefault="00EE36F7" w:rsidP="005744F5">
      <w:pPr>
        <w:pStyle w:val="CM-SH-AA1-14-L"/>
        <w:sectPr w:rsidR="00EE36F7" w:rsidSect="00B86EE2">
          <w:headerReference w:type="default" r:id="rId6"/>
          <w:footerReference w:type="default" r:id="rId7"/>
          <w:type w:val="continuous"/>
          <w:pgSz w:w="12240" w:h="15840" w:code="1"/>
          <w:pgMar w:top="720" w:right="1008" w:bottom="720" w:left="1008" w:header="720" w:footer="720" w:gutter="0"/>
          <w:cols w:space="720"/>
        </w:sectPr>
      </w:pPr>
    </w:p>
    <w:p w14:paraId="432037FA" w14:textId="77777777" w:rsidR="0087146E" w:rsidRDefault="0087146E" w:rsidP="007819E3">
      <w:pPr>
        <w:pStyle w:val="SH-AA1-14-L"/>
      </w:pPr>
      <w:bookmarkStart w:id="12" w:name="_Toc517697560"/>
      <w:bookmarkStart w:id="13" w:name="_Toc155004332"/>
      <w:r>
        <w:lastRenderedPageBreak/>
        <w:t>100.0</w:t>
      </w:r>
      <w:r>
        <w:tab/>
        <w:t>Basics</w:t>
      </w:r>
      <w:bookmarkEnd w:id="13"/>
    </w:p>
    <w:p w14:paraId="46103D0C" w14:textId="77777777" w:rsidR="0087146E" w:rsidRDefault="0087146E" w:rsidP="0087146E">
      <w:pPr>
        <w:pStyle w:val="SH-AA2-12-L"/>
      </w:pPr>
      <w:bookmarkStart w:id="14" w:name="_Toc155004333"/>
      <w:r>
        <w:t>100.1</w:t>
      </w:r>
      <w:r>
        <w:tab/>
        <w:t>Overview</w:t>
      </w:r>
      <w:bookmarkEnd w:id="14"/>
    </w:p>
    <w:p w14:paraId="7802DD48" w14:textId="77777777" w:rsidR="0087146E" w:rsidRDefault="0087146E" w:rsidP="0087146E">
      <w:pPr>
        <w:pStyle w:val="BD-AA2-10-L"/>
      </w:pPr>
      <w:r>
        <w:t xml:space="preserve">The use of the registration data import processing </w:t>
      </w:r>
      <w:r w:rsidR="001C1940">
        <w:t>/ flow consists of</w:t>
      </w:r>
      <w:r>
        <w:t xml:space="preserve"> the following primary stages.</w:t>
      </w:r>
    </w:p>
    <w:p w14:paraId="08F9EF11" w14:textId="77777777" w:rsidR="00F531D5" w:rsidRDefault="00F531D5" w:rsidP="0087146E">
      <w:pPr>
        <w:pStyle w:val="BD-AA2-10-L"/>
      </w:pPr>
    </w:p>
    <w:p w14:paraId="02508CED" w14:textId="77777777" w:rsidR="00A14CE4" w:rsidRDefault="00A14CE4" w:rsidP="00A14CE4">
      <w:pPr>
        <w:pStyle w:val="SH-AA3-10-L"/>
      </w:pPr>
      <w:bookmarkStart w:id="15" w:name="_Toc155004334"/>
      <w:r>
        <w:t>100.1.1</w:t>
      </w:r>
      <w:r>
        <w:tab/>
      </w:r>
      <w:r w:rsidR="001C1940">
        <w:t xml:space="preserve">Section 200.0 </w:t>
      </w:r>
      <w:r w:rsidR="0087146E">
        <w:t>Stage A</w:t>
      </w:r>
      <w:r w:rsidR="001C1940">
        <w:t xml:space="preserve"> - Planning</w:t>
      </w:r>
      <w:bookmarkEnd w:id="15"/>
    </w:p>
    <w:p w14:paraId="20F010E3" w14:textId="673B11FF" w:rsidR="0087146E" w:rsidRDefault="0087146E" w:rsidP="001C1940">
      <w:pPr>
        <w:pStyle w:val="BD-AA3-10-L"/>
      </w:pPr>
      <w:r>
        <w:t>Determine what data needs to be imported for the event.</w:t>
      </w:r>
    </w:p>
    <w:p w14:paraId="4DEBB9E4" w14:textId="77777777" w:rsidR="006D6B3E" w:rsidRDefault="006D6B3E" w:rsidP="001C1940">
      <w:pPr>
        <w:pStyle w:val="BD-AA3-10-L"/>
      </w:pPr>
    </w:p>
    <w:p w14:paraId="4C990A84" w14:textId="77777777" w:rsidR="006D6B3E" w:rsidRDefault="006D6B3E" w:rsidP="006D6B3E">
      <w:pPr>
        <w:pStyle w:val="SH-AA3-10-L"/>
      </w:pPr>
      <w:bookmarkStart w:id="16" w:name="_Toc155004335"/>
      <w:r>
        <w:t>100.1.2</w:t>
      </w:r>
      <w:r>
        <w:tab/>
      </w:r>
      <w:r w:rsidR="001C1940">
        <w:t xml:space="preserve">Section 300.0 </w:t>
      </w:r>
      <w:r w:rsidR="0087146E">
        <w:t>Stage B</w:t>
      </w:r>
      <w:r w:rsidR="001C1940">
        <w:t xml:space="preserve"> - Setup</w:t>
      </w:r>
      <w:bookmarkEnd w:id="16"/>
    </w:p>
    <w:p w14:paraId="34C4A683" w14:textId="2635473E" w:rsidR="0087146E" w:rsidRDefault="008F4535" w:rsidP="001C1940">
      <w:pPr>
        <w:pStyle w:val="BD-AA3-10-L"/>
      </w:pPr>
      <w:r>
        <w:t>Registration</w:t>
      </w:r>
      <w:r w:rsidR="0087146E">
        <w:t xml:space="preserve"> Import Spreadsheet / System Setup.</w:t>
      </w:r>
    </w:p>
    <w:p w14:paraId="04CFAD3C" w14:textId="77777777" w:rsidR="006D6B3E" w:rsidRDefault="006D6B3E" w:rsidP="001C1940">
      <w:pPr>
        <w:pStyle w:val="BD-AA3-10-L"/>
      </w:pPr>
    </w:p>
    <w:p w14:paraId="7BF2C931" w14:textId="77777777" w:rsidR="006D6B3E" w:rsidRDefault="006D6B3E" w:rsidP="006D6B3E">
      <w:pPr>
        <w:pStyle w:val="SH-AA3-10-L"/>
      </w:pPr>
      <w:bookmarkStart w:id="17" w:name="_Toc155004336"/>
      <w:r>
        <w:t>100.2.3</w:t>
      </w:r>
      <w:r>
        <w:tab/>
      </w:r>
      <w:r w:rsidR="001C1940">
        <w:t xml:space="preserve">Section 400 </w:t>
      </w:r>
      <w:r w:rsidR="0087146E">
        <w:t>Stage C</w:t>
      </w:r>
      <w:r w:rsidR="001C1940">
        <w:t>- Importing</w:t>
      </w:r>
      <w:bookmarkEnd w:id="17"/>
    </w:p>
    <w:p w14:paraId="7734C574" w14:textId="2C1D6911" w:rsidR="0087146E" w:rsidRDefault="0087146E" w:rsidP="001C1940">
      <w:pPr>
        <w:pStyle w:val="BD-AA3-10-L"/>
      </w:pPr>
      <w:r>
        <w:t>Regi</w:t>
      </w:r>
      <w:r w:rsidR="001C1940">
        <w:t>s</w:t>
      </w:r>
      <w:r>
        <w:t>tration data importing.</w:t>
      </w:r>
    </w:p>
    <w:p w14:paraId="6993E80E" w14:textId="77777777" w:rsidR="006D6B3E" w:rsidRDefault="006D6B3E" w:rsidP="001C1940">
      <w:pPr>
        <w:pStyle w:val="BD-AA3-10-L"/>
      </w:pPr>
    </w:p>
    <w:p w14:paraId="4B0FE90C" w14:textId="77777777" w:rsidR="006D6B3E" w:rsidRDefault="006D6B3E" w:rsidP="006D6B3E">
      <w:pPr>
        <w:pStyle w:val="SH-AA3-10-L"/>
      </w:pPr>
      <w:bookmarkStart w:id="18" w:name="_Toc155004337"/>
      <w:r>
        <w:t>100.1.4</w:t>
      </w:r>
      <w:r>
        <w:tab/>
      </w:r>
      <w:r w:rsidR="008F4535">
        <w:t>Section 500 Stage D - Validation &amp; Enhancement</w:t>
      </w:r>
      <w:bookmarkEnd w:id="18"/>
    </w:p>
    <w:p w14:paraId="3E87F97D" w14:textId="3C6C5803" w:rsidR="001C1940" w:rsidRDefault="008F4535" w:rsidP="001C1940">
      <w:pPr>
        <w:pStyle w:val="BD-AA3-10-L"/>
      </w:pPr>
      <w:r>
        <w:t>Imported data validation / enhancement.</w:t>
      </w:r>
    </w:p>
    <w:p w14:paraId="017AFE1D" w14:textId="77777777" w:rsidR="0087146E" w:rsidRDefault="0087146E" w:rsidP="001C1940">
      <w:pPr>
        <w:pStyle w:val="BD-AA3-10-L"/>
      </w:pPr>
    </w:p>
    <w:p w14:paraId="345CE528" w14:textId="77777777" w:rsidR="00F93ACA" w:rsidRDefault="00F93ACA" w:rsidP="00891685">
      <w:pPr>
        <w:pStyle w:val="SH-AA1-14-L"/>
        <w:sectPr w:rsidR="00F93ACA" w:rsidSect="007B00D4">
          <w:pgSz w:w="12240" w:h="15840" w:code="1"/>
          <w:pgMar w:top="720" w:right="1008" w:bottom="720" w:left="1008" w:header="720" w:footer="720" w:gutter="0"/>
          <w:cols w:space="720"/>
        </w:sectPr>
      </w:pPr>
      <w:bookmarkStart w:id="19" w:name="_Toc464127552"/>
      <w:bookmarkEnd w:id="6"/>
      <w:bookmarkEnd w:id="12"/>
    </w:p>
    <w:p w14:paraId="66735FDF" w14:textId="3B011A5B" w:rsidR="00891685" w:rsidRDefault="00891685" w:rsidP="00891685">
      <w:pPr>
        <w:pStyle w:val="SH-AA1-14-L"/>
      </w:pPr>
      <w:bookmarkStart w:id="20" w:name="_Toc155004338"/>
      <w:r>
        <w:lastRenderedPageBreak/>
        <w:t>900.0</w:t>
      </w:r>
      <w:r>
        <w:tab/>
        <w:t>Exhibits</w:t>
      </w:r>
      <w:bookmarkEnd w:id="19"/>
      <w:bookmarkEnd w:id="20"/>
    </w:p>
    <w:p w14:paraId="7331D6D6" w14:textId="77777777" w:rsidR="00891685" w:rsidRDefault="00891685" w:rsidP="00891685">
      <w:pPr>
        <w:pStyle w:val="BD-AA2-10-L"/>
      </w:pPr>
      <w:r>
        <w:t xml:space="preserve">This section contains exhibits of pertinent information. </w:t>
      </w:r>
    </w:p>
    <w:p w14:paraId="5A0BB977" w14:textId="77777777" w:rsidR="00891685" w:rsidRDefault="00891685" w:rsidP="00891685">
      <w:pPr>
        <w:pStyle w:val="BD-AA2-10-L"/>
      </w:pPr>
    </w:p>
    <w:p w14:paraId="0ED6EF76" w14:textId="77777777" w:rsidR="00891685" w:rsidRDefault="00891685" w:rsidP="00891685">
      <w:pPr>
        <w:pStyle w:val="SH-AA1-14-L"/>
      </w:pPr>
      <w:bookmarkStart w:id="21" w:name="_Toc447466077"/>
      <w:bookmarkStart w:id="22" w:name="_Toc464030840"/>
      <w:bookmarkStart w:id="23" w:name="_Toc464127553"/>
      <w:bookmarkStart w:id="24" w:name="_Toc155004339"/>
      <w:r>
        <w:t>910.0</w:t>
      </w:r>
      <w:r>
        <w:tab/>
      </w:r>
      <w:r w:rsidR="004A5DF5" w:rsidRPr="00891685">
        <w:t xml:space="preserve">Event </w:t>
      </w:r>
      <w:r w:rsidR="006F240A">
        <w:t>Registration Import Form Basic Info - Overview Tab</w:t>
      </w:r>
      <w:r>
        <w:t xml:space="preserve"> - Exhibit</w:t>
      </w:r>
      <w:bookmarkEnd w:id="21"/>
      <w:bookmarkEnd w:id="22"/>
      <w:bookmarkEnd w:id="23"/>
      <w:bookmarkEnd w:id="24"/>
    </w:p>
    <w:p w14:paraId="66AD448D" w14:textId="5C411438" w:rsidR="00121F47" w:rsidRDefault="00F531D5" w:rsidP="00C36507">
      <w:pPr>
        <w:pStyle w:val="BD-AA2-10-L"/>
      </w:pPr>
      <w:r>
        <w:rPr>
          <w:noProof/>
        </w:rPr>
        <w:drawing>
          <wp:inline distT="0" distB="0" distL="0" distR="0" wp14:anchorId="47B19763" wp14:editId="2CCEAC80">
            <wp:extent cx="5562600" cy="4743450"/>
            <wp:effectExtent l="19050" t="19050" r="19050" b="19050"/>
            <wp:docPr id="1015869016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5869016" name="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62600" cy="474345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202BC864" w14:textId="77777777" w:rsidR="00121F47" w:rsidRDefault="00121F47" w:rsidP="00C36507">
      <w:pPr>
        <w:pStyle w:val="BD-AA2-10-L"/>
      </w:pPr>
    </w:p>
    <w:p w14:paraId="02506EE5" w14:textId="77777777" w:rsidR="00F93ACA" w:rsidRPr="00F531D5" w:rsidRDefault="00F93ACA" w:rsidP="00F531D5">
      <w:pPr>
        <w:pStyle w:val="BD-AA2-10-L"/>
      </w:pPr>
      <w:r w:rsidRPr="00F531D5">
        <w:br w:type="page"/>
      </w:r>
    </w:p>
    <w:p w14:paraId="4AB35EC6" w14:textId="6AD01009" w:rsidR="00C36507" w:rsidRDefault="00C36507" w:rsidP="00C36507">
      <w:pPr>
        <w:pStyle w:val="SH-AA1-14-L"/>
      </w:pPr>
      <w:bookmarkStart w:id="25" w:name="_Toc155004340"/>
      <w:r>
        <w:lastRenderedPageBreak/>
        <w:t>9</w:t>
      </w:r>
      <w:r w:rsidR="00BA1F3F">
        <w:t>11</w:t>
      </w:r>
      <w:r>
        <w:t>.0</w:t>
      </w:r>
      <w:r>
        <w:tab/>
      </w:r>
      <w:r w:rsidRPr="00891685">
        <w:t xml:space="preserve">Event </w:t>
      </w:r>
      <w:r>
        <w:t>Registration Import Form - Import Data Tab - Exhibit</w:t>
      </w:r>
      <w:bookmarkEnd w:id="25"/>
    </w:p>
    <w:p w14:paraId="5E479F7B" w14:textId="371AD335" w:rsidR="00C36507" w:rsidRPr="00F93ACA" w:rsidRDefault="00F531D5" w:rsidP="00F93ACA">
      <w:pPr>
        <w:pStyle w:val="BD-AA2-10-L"/>
      </w:pPr>
      <w:r>
        <w:rPr>
          <w:noProof/>
        </w:rPr>
        <w:drawing>
          <wp:inline distT="0" distB="0" distL="0" distR="0" wp14:anchorId="1B256535" wp14:editId="75BD68D2">
            <wp:extent cx="5562600" cy="4743450"/>
            <wp:effectExtent l="19050" t="19050" r="19050" b="19050"/>
            <wp:docPr id="1943826545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43826545" name="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62600" cy="474345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7CBE0B72" w14:textId="03FB8133" w:rsidR="00121F47" w:rsidRPr="00F93ACA" w:rsidRDefault="00121F47" w:rsidP="00F93ACA">
      <w:pPr>
        <w:pStyle w:val="BD-AA2-10-L"/>
      </w:pPr>
    </w:p>
    <w:p w14:paraId="21FC57C1" w14:textId="77777777" w:rsidR="00F07C5B" w:rsidRDefault="00F07C5B">
      <w:pPr>
        <w:widowControl/>
        <w:rPr>
          <w:b/>
          <w:caps/>
          <w:color w:val="000000"/>
          <w:sz w:val="28"/>
        </w:rPr>
      </w:pPr>
      <w:r>
        <w:br w:type="page"/>
      </w:r>
    </w:p>
    <w:p w14:paraId="5E411D44" w14:textId="76C5EC04" w:rsidR="00BA1F3F" w:rsidRDefault="00BA1F3F" w:rsidP="00BA1F3F">
      <w:pPr>
        <w:pStyle w:val="SH-AA1-14-L"/>
      </w:pPr>
      <w:bookmarkStart w:id="26" w:name="_Toc155004341"/>
      <w:r>
        <w:lastRenderedPageBreak/>
        <w:t>912.0</w:t>
      </w:r>
      <w:r>
        <w:tab/>
      </w:r>
      <w:r w:rsidRPr="00891685">
        <w:t xml:space="preserve">Event </w:t>
      </w:r>
      <w:r>
        <w:t>Registration Import Form - Statistics Tab - Exhibit</w:t>
      </w:r>
      <w:bookmarkEnd w:id="26"/>
    </w:p>
    <w:p w14:paraId="030CB4E4" w14:textId="17B5826B" w:rsidR="00BA1F3F" w:rsidRPr="00C36507" w:rsidRDefault="00F531D5" w:rsidP="00BA1F3F">
      <w:pPr>
        <w:pStyle w:val="BD-AA2-10-L"/>
      </w:pPr>
      <w:r>
        <w:rPr>
          <w:noProof/>
        </w:rPr>
        <w:drawing>
          <wp:inline distT="0" distB="0" distL="0" distR="0" wp14:anchorId="29591405" wp14:editId="3D80627B">
            <wp:extent cx="5562600" cy="4743450"/>
            <wp:effectExtent l="19050" t="19050" r="19050" b="19050"/>
            <wp:docPr id="1523802939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23802939" name="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62600" cy="474345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1984339F" w14:textId="3D9D54B4" w:rsidR="00BA1F3F" w:rsidRDefault="00BA1F3F" w:rsidP="00C36507">
      <w:pPr>
        <w:pStyle w:val="BD-AA2-10-L"/>
      </w:pPr>
    </w:p>
    <w:p w14:paraId="57C75894" w14:textId="2E36AB67" w:rsidR="00F07C5B" w:rsidRDefault="00F07C5B">
      <w:pPr>
        <w:widowControl/>
        <w:rPr>
          <w:color w:val="000000"/>
        </w:rPr>
      </w:pPr>
      <w:r>
        <w:br w:type="page"/>
      </w:r>
    </w:p>
    <w:p w14:paraId="3246FFCA" w14:textId="457500D0" w:rsidR="00F07C5B" w:rsidRDefault="00F07C5B" w:rsidP="00F07C5B">
      <w:pPr>
        <w:pStyle w:val="SH-AA1-14-L"/>
      </w:pPr>
      <w:bookmarkStart w:id="27" w:name="_Toc155004342"/>
      <w:r>
        <w:lastRenderedPageBreak/>
        <w:t>913.0</w:t>
      </w:r>
      <w:r>
        <w:tab/>
      </w:r>
      <w:r w:rsidRPr="00891685">
        <w:t xml:space="preserve">Event </w:t>
      </w:r>
      <w:r>
        <w:t>Registration Import Form - Notes Tab - Exhibit</w:t>
      </w:r>
      <w:bookmarkEnd w:id="27"/>
    </w:p>
    <w:p w14:paraId="025A6783" w14:textId="3072E278" w:rsidR="00F07C5B" w:rsidRDefault="003C4217" w:rsidP="00C36507">
      <w:pPr>
        <w:pStyle w:val="BD-AA2-10-L"/>
      </w:pPr>
      <w:r>
        <w:rPr>
          <w:noProof/>
        </w:rPr>
        <w:drawing>
          <wp:inline distT="0" distB="0" distL="0" distR="0" wp14:anchorId="4266E77E" wp14:editId="0F7A4FB6">
            <wp:extent cx="5562600" cy="4743450"/>
            <wp:effectExtent l="19050" t="19050" r="19050" b="19050"/>
            <wp:docPr id="772657485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2657485" name="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62600" cy="474345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72A6F0B6" w14:textId="77777777" w:rsidR="00F07C5B" w:rsidRDefault="00F07C5B" w:rsidP="00C36507">
      <w:pPr>
        <w:pStyle w:val="BD-AA2-10-L"/>
      </w:pPr>
    </w:p>
    <w:p w14:paraId="4BB7F7DD" w14:textId="06EE3AC0" w:rsidR="003C4217" w:rsidRDefault="003C4217">
      <w:pPr>
        <w:widowControl/>
        <w:rPr>
          <w:color w:val="000000"/>
        </w:rPr>
      </w:pPr>
      <w:r>
        <w:br w:type="page"/>
      </w:r>
    </w:p>
    <w:p w14:paraId="5A317E9B" w14:textId="3959C86B" w:rsidR="003C4217" w:rsidRDefault="003C4217" w:rsidP="003C4217">
      <w:pPr>
        <w:pStyle w:val="SH-AA1-14-L"/>
      </w:pPr>
      <w:bookmarkStart w:id="28" w:name="_Toc155004343"/>
      <w:r>
        <w:lastRenderedPageBreak/>
        <w:t>91</w:t>
      </w:r>
      <w:r>
        <w:t>4</w:t>
      </w:r>
      <w:r>
        <w:t>.0</w:t>
      </w:r>
      <w:r>
        <w:tab/>
      </w:r>
      <w:r w:rsidRPr="00891685">
        <w:t xml:space="preserve">Event </w:t>
      </w:r>
      <w:r>
        <w:t xml:space="preserve">Registration Import Form - </w:t>
      </w:r>
      <w:r>
        <w:t>Version Sync Rules</w:t>
      </w:r>
      <w:r>
        <w:t xml:space="preserve"> Tab - Exhibit</w:t>
      </w:r>
      <w:bookmarkEnd w:id="28"/>
    </w:p>
    <w:p w14:paraId="7C50896D" w14:textId="0E9CAE19" w:rsidR="003C4217" w:rsidRDefault="003C4217" w:rsidP="00C36507">
      <w:pPr>
        <w:pStyle w:val="BD-AA2-10-L"/>
      </w:pPr>
      <w:r>
        <w:rPr>
          <w:noProof/>
        </w:rPr>
        <w:drawing>
          <wp:inline distT="0" distB="0" distL="0" distR="0" wp14:anchorId="2BCFB29A" wp14:editId="2B3F2FE4">
            <wp:extent cx="5562600" cy="4743450"/>
            <wp:effectExtent l="19050" t="19050" r="19050" b="19050"/>
            <wp:docPr id="600290323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0290323" name="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62600" cy="474345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454A05F2" w14:textId="77777777" w:rsidR="003C4217" w:rsidRDefault="003C4217" w:rsidP="00C36507">
      <w:pPr>
        <w:pStyle w:val="BD-AA2-10-L"/>
      </w:pPr>
    </w:p>
    <w:sectPr w:rsidR="003C4217" w:rsidSect="007B00D4">
      <w:pgSz w:w="12240" w:h="15840" w:code="1"/>
      <w:pgMar w:top="720" w:right="1008" w:bottom="720" w:left="1008" w:header="720" w:footer="72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3B6C601" w14:textId="77777777" w:rsidR="00AD3D41" w:rsidRDefault="00AD3D41">
      <w:r>
        <w:separator/>
      </w:r>
    </w:p>
  </w:endnote>
  <w:endnote w:type="continuationSeparator" w:id="0">
    <w:p w14:paraId="3365BC94" w14:textId="77777777" w:rsidR="00AD3D41" w:rsidRDefault="00AD3D4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4B6652C" w14:textId="456FF72D" w:rsidR="00AB355E" w:rsidRDefault="00AB355E">
    <w:pPr>
      <w:pStyle w:val="CM-PF-AA1-10-S"/>
      <w:rPr>
        <w:rStyle w:val="PageNumber"/>
        <w:color w:val="auto"/>
      </w:rPr>
    </w:pPr>
    <w:r>
      <w:t>RBCE</w:t>
    </w:r>
    <w:r>
      <w:tab/>
    </w:r>
    <w:r w:rsidRPr="000019B8">
      <w:rPr>
        <w:rFonts w:ascii="Times New Roman" w:hAnsi="Times New Roman"/>
        <w:sz w:val="16"/>
        <w:szCs w:val="16"/>
      </w:rPr>
      <w:t>©</w:t>
    </w:r>
    <w:r>
      <w:rPr>
        <w:rFonts w:ascii="Times New Roman" w:hAnsi="Times New Roman"/>
        <w:sz w:val="16"/>
        <w:szCs w:val="16"/>
      </w:rPr>
      <w:t>Copyright RBCE</w:t>
    </w:r>
    <w:r w:rsidRPr="000019B8">
      <w:rPr>
        <w:rFonts w:ascii="Times New Roman" w:hAnsi="Times New Roman"/>
        <w:sz w:val="16"/>
        <w:szCs w:val="16"/>
      </w:rPr>
      <w:t xml:space="preserve"> </w:t>
    </w:r>
    <w:r w:rsidRPr="000019B8">
      <w:rPr>
        <w:rFonts w:ascii="Times New Roman" w:hAnsi="Times New Roman"/>
        <w:sz w:val="16"/>
        <w:szCs w:val="16"/>
      </w:rPr>
      <w:fldChar w:fldCharType="begin"/>
    </w:r>
    <w:r w:rsidRPr="000019B8">
      <w:rPr>
        <w:rFonts w:ascii="Times New Roman" w:hAnsi="Times New Roman"/>
        <w:sz w:val="16"/>
        <w:szCs w:val="16"/>
      </w:rPr>
      <w:instrText xml:space="preserve"> DATE  \@ "MMMM yyyy"  \* MERGEFORMAT </w:instrText>
    </w:r>
    <w:r w:rsidRPr="000019B8">
      <w:rPr>
        <w:rFonts w:ascii="Times New Roman" w:hAnsi="Times New Roman"/>
        <w:sz w:val="16"/>
        <w:szCs w:val="16"/>
      </w:rPr>
      <w:fldChar w:fldCharType="separate"/>
    </w:r>
    <w:r w:rsidR="00A22A37">
      <w:rPr>
        <w:rFonts w:ascii="Times New Roman" w:hAnsi="Times New Roman"/>
        <w:noProof/>
        <w:sz w:val="16"/>
        <w:szCs w:val="16"/>
      </w:rPr>
      <w:t>January 2024</w:t>
    </w:r>
    <w:r w:rsidRPr="000019B8">
      <w:rPr>
        <w:rFonts w:ascii="Times New Roman" w:hAnsi="Times New Roman"/>
        <w:sz w:val="16"/>
        <w:szCs w:val="16"/>
      </w:rPr>
      <w:fldChar w:fldCharType="end"/>
    </w:r>
    <w:r>
      <w:rPr>
        <w:rFonts w:ascii="Times New Roman" w:hAnsi="Times New Roman"/>
        <w:sz w:val="16"/>
        <w:szCs w:val="16"/>
      </w:rPr>
      <w:t xml:space="preserve"> all rights reserved.</w:t>
    </w:r>
    <w:r>
      <w:tab/>
      <w:t xml:space="preserve">Page: </w:t>
    </w:r>
    <w:r>
      <w:rPr>
        <w:rStyle w:val="PageNumber"/>
        <w:color w:val="auto"/>
      </w:rPr>
      <w:fldChar w:fldCharType="begin"/>
    </w:r>
    <w:r>
      <w:rPr>
        <w:rStyle w:val="PageNumber"/>
        <w:color w:val="auto"/>
      </w:rPr>
      <w:instrText xml:space="preserve"> PAGE </w:instrText>
    </w:r>
    <w:r>
      <w:rPr>
        <w:rStyle w:val="PageNumber"/>
        <w:color w:val="auto"/>
      </w:rPr>
      <w:fldChar w:fldCharType="separate"/>
    </w:r>
    <w:r w:rsidR="003A438F">
      <w:rPr>
        <w:rStyle w:val="PageNumber"/>
        <w:noProof/>
        <w:color w:val="auto"/>
      </w:rPr>
      <w:t>1</w:t>
    </w:r>
    <w:r>
      <w:rPr>
        <w:rStyle w:val="PageNumber"/>
        <w:color w:val="auto"/>
      </w:rPr>
      <w:fldChar w:fldCharType="end"/>
    </w:r>
    <w:r>
      <w:rPr>
        <w:rStyle w:val="PageNumber"/>
        <w:color w:val="auto"/>
      </w:rPr>
      <w:t xml:space="preserve"> of </w:t>
    </w:r>
    <w:r>
      <w:rPr>
        <w:rStyle w:val="PageNumber"/>
        <w:color w:val="auto"/>
      </w:rPr>
      <w:fldChar w:fldCharType="begin"/>
    </w:r>
    <w:r>
      <w:rPr>
        <w:rStyle w:val="PageNumber"/>
        <w:color w:val="auto"/>
      </w:rPr>
      <w:instrText xml:space="preserve"> NUMPAGES  \* MERGEFORMAT </w:instrText>
    </w:r>
    <w:r>
      <w:rPr>
        <w:rStyle w:val="PageNumber"/>
        <w:color w:val="auto"/>
      </w:rPr>
      <w:fldChar w:fldCharType="separate"/>
    </w:r>
    <w:r w:rsidR="003A438F" w:rsidRPr="003A438F">
      <w:rPr>
        <w:rStyle w:val="PageNumber"/>
        <w:noProof/>
      </w:rPr>
      <w:t>6</w:t>
    </w:r>
    <w:r>
      <w:rPr>
        <w:rStyle w:val="PageNumber"/>
        <w:color w:val="auto"/>
      </w:rPr>
      <w:fldChar w:fldCharType="end"/>
    </w:r>
  </w:p>
  <w:p w14:paraId="74543182" w14:textId="77777777" w:rsidR="00AB355E" w:rsidRDefault="00AB355E">
    <w:pPr>
      <w:pStyle w:val="CM-PF-AA1-10-S"/>
    </w:pPr>
    <w:r>
      <w:rPr>
        <w:rStyle w:val="PageNumber"/>
        <w:color w:val="auto"/>
      </w:rPr>
      <w:tab/>
    </w:r>
    <w:r>
      <w:rPr>
        <w:rStyle w:val="PageNumber"/>
        <w:color w:val="auto"/>
      </w:rPr>
      <w:fldChar w:fldCharType="begin"/>
    </w:r>
    <w:r>
      <w:rPr>
        <w:rStyle w:val="PageNumber"/>
        <w:color w:val="auto"/>
      </w:rPr>
      <w:instrText xml:space="preserve"> FILENAME  \* MERGEFORMAT </w:instrText>
    </w:r>
    <w:r>
      <w:rPr>
        <w:rStyle w:val="PageNumber"/>
        <w:color w:val="auto"/>
      </w:rPr>
      <w:fldChar w:fldCharType="separate"/>
    </w:r>
    <w:r w:rsidRPr="002F728B">
      <w:rPr>
        <w:rStyle w:val="PageNumber"/>
        <w:noProof/>
      </w:rPr>
      <w:t>A48000-Event Registration Data</w:t>
    </w:r>
    <w:r>
      <w:rPr>
        <w:rStyle w:val="PageNumber"/>
        <w:noProof/>
        <w:color w:val="auto"/>
      </w:rPr>
      <w:t xml:space="preserve"> Import Setup Procedures.docx</w:t>
    </w:r>
    <w:r>
      <w:rPr>
        <w:rStyle w:val="PageNumber"/>
        <w:color w:val="auto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7B650BA" w14:textId="77777777" w:rsidR="00AD3D41" w:rsidRDefault="00AD3D41">
      <w:r>
        <w:separator/>
      </w:r>
    </w:p>
  </w:footnote>
  <w:footnote w:type="continuationSeparator" w:id="0">
    <w:p w14:paraId="675403B3" w14:textId="77777777" w:rsidR="00AD3D41" w:rsidRDefault="00AD3D41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W w:w="10224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ayout w:type="fixed"/>
      <w:tblCellMar>
        <w:left w:w="14" w:type="dxa"/>
        <w:right w:w="14" w:type="dxa"/>
      </w:tblCellMar>
      <w:tblLook w:val="01E0" w:firstRow="1" w:lastRow="1" w:firstColumn="1" w:lastColumn="1" w:noHBand="0" w:noVBand="0"/>
    </w:tblPr>
    <w:tblGrid>
      <w:gridCol w:w="720"/>
      <w:gridCol w:w="9504"/>
    </w:tblGrid>
    <w:tr w:rsidR="00AB355E" w14:paraId="42ED6584" w14:textId="77777777" w:rsidTr="00DC7075">
      <w:tc>
        <w:tcPr>
          <w:tcW w:w="720" w:type="dxa"/>
          <w:shd w:val="clear" w:color="auto" w:fill="auto"/>
        </w:tcPr>
        <w:p w14:paraId="77B437D2" w14:textId="77777777" w:rsidR="00AB355E" w:rsidRPr="00E74F10" w:rsidRDefault="00AB355E" w:rsidP="00DC7075">
          <w:pPr>
            <w:pStyle w:val="CM-PS-AA1-10-1"/>
          </w:pPr>
          <w:r>
            <w:rPr>
              <w:noProof/>
            </w:rPr>
            <w:drawing>
              <wp:inline distT="0" distB="0" distL="0" distR="0" wp14:anchorId="7562E934" wp14:editId="6E995A10">
                <wp:extent cx="443865" cy="464185"/>
                <wp:effectExtent l="0" t="0" r="0" b="0"/>
                <wp:docPr id="4" name="Picture 4" descr="SAS Logo - No Border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 descr="SAS Logo - No Border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443865" cy="4641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9504" w:type="dxa"/>
          <w:shd w:val="clear" w:color="auto" w:fill="auto"/>
        </w:tcPr>
        <w:p w14:paraId="57CE6D0C" w14:textId="77777777" w:rsidR="00AB355E" w:rsidRPr="00810DE9" w:rsidRDefault="00AB355E" w:rsidP="00DC7075">
          <w:pPr>
            <w:pStyle w:val="PH-AA1-10-S"/>
          </w:pPr>
          <w:r w:rsidRPr="00810DE9">
            <w:t>Section:</w:t>
          </w:r>
          <w:r w:rsidRPr="00810DE9">
            <w:tab/>
          </w:r>
          <w:r>
            <w:t>SAS Event Module</w:t>
          </w:r>
          <w:r w:rsidRPr="00810DE9">
            <w:tab/>
            <w:t>Ref:</w:t>
          </w:r>
          <w:r>
            <w:t>A-48-000</w:t>
          </w:r>
        </w:p>
        <w:p w14:paraId="253A45A5" w14:textId="77777777" w:rsidR="00AB355E" w:rsidRPr="00810DE9" w:rsidRDefault="00AB355E" w:rsidP="00DC7075">
          <w:pPr>
            <w:pStyle w:val="PH-AA1-10-S"/>
          </w:pPr>
          <w:r w:rsidRPr="00810DE9">
            <w:t>Sub:</w:t>
          </w:r>
          <w:r w:rsidRPr="00810DE9">
            <w:tab/>
          </w:r>
          <w:r>
            <w:t>Event Management</w:t>
          </w:r>
        </w:p>
        <w:p w14:paraId="478E8E14" w14:textId="77777777" w:rsidR="00AB355E" w:rsidRPr="00810DE9" w:rsidRDefault="00AB355E" w:rsidP="00573B19">
          <w:pPr>
            <w:pStyle w:val="PH-AA1-10-S"/>
          </w:pPr>
          <w:r w:rsidRPr="00810DE9">
            <w:t>Title:</w:t>
          </w:r>
          <w:r w:rsidRPr="00810DE9">
            <w:tab/>
          </w:r>
          <w:r>
            <w:t>Event Registration Data Import Setup Procedures</w:t>
          </w:r>
        </w:p>
      </w:tc>
    </w:tr>
  </w:tbl>
  <w:p w14:paraId="285C4109" w14:textId="77777777" w:rsidR="00AB355E" w:rsidRDefault="00AB355E" w:rsidP="003B259A">
    <w:pPr>
      <w:pStyle w:val="CM-BD-AA2-10-C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30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doNotHyphenateCaps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B46489"/>
    <w:rsid w:val="00000081"/>
    <w:rsid w:val="00006C86"/>
    <w:rsid w:val="0002243D"/>
    <w:rsid w:val="000246A3"/>
    <w:rsid w:val="00027799"/>
    <w:rsid w:val="000328D0"/>
    <w:rsid w:val="00034E18"/>
    <w:rsid w:val="00045DDA"/>
    <w:rsid w:val="0005144C"/>
    <w:rsid w:val="00067472"/>
    <w:rsid w:val="0007551B"/>
    <w:rsid w:val="00077829"/>
    <w:rsid w:val="00096B51"/>
    <w:rsid w:val="00097674"/>
    <w:rsid w:val="000D341F"/>
    <w:rsid w:val="000D4555"/>
    <w:rsid w:val="000E45D7"/>
    <w:rsid w:val="000E50E4"/>
    <w:rsid w:val="000E77D5"/>
    <w:rsid w:val="000F1EF8"/>
    <w:rsid w:val="00103F02"/>
    <w:rsid w:val="001108B7"/>
    <w:rsid w:val="0011114C"/>
    <w:rsid w:val="0011454C"/>
    <w:rsid w:val="00114C55"/>
    <w:rsid w:val="00115679"/>
    <w:rsid w:val="00117A1C"/>
    <w:rsid w:val="00121F47"/>
    <w:rsid w:val="001445F4"/>
    <w:rsid w:val="00146BA6"/>
    <w:rsid w:val="0015324F"/>
    <w:rsid w:val="00166FE9"/>
    <w:rsid w:val="00172729"/>
    <w:rsid w:val="00183CA3"/>
    <w:rsid w:val="0019458D"/>
    <w:rsid w:val="00195D8E"/>
    <w:rsid w:val="001A7086"/>
    <w:rsid w:val="001B009C"/>
    <w:rsid w:val="001C1940"/>
    <w:rsid w:val="001C3BDB"/>
    <w:rsid w:val="001C4994"/>
    <w:rsid w:val="001C51DB"/>
    <w:rsid w:val="001E6437"/>
    <w:rsid w:val="001E7B33"/>
    <w:rsid w:val="001F2AAB"/>
    <w:rsid w:val="002038F5"/>
    <w:rsid w:val="00223D6C"/>
    <w:rsid w:val="002249D5"/>
    <w:rsid w:val="00231B99"/>
    <w:rsid w:val="00240631"/>
    <w:rsid w:val="00252662"/>
    <w:rsid w:val="00263208"/>
    <w:rsid w:val="00271AE8"/>
    <w:rsid w:val="00273933"/>
    <w:rsid w:val="00285437"/>
    <w:rsid w:val="00297351"/>
    <w:rsid w:val="002B22EC"/>
    <w:rsid w:val="002B2B48"/>
    <w:rsid w:val="002B6C39"/>
    <w:rsid w:val="002C3C60"/>
    <w:rsid w:val="002D67F9"/>
    <w:rsid w:val="002E65B2"/>
    <w:rsid w:val="002F728B"/>
    <w:rsid w:val="0032338B"/>
    <w:rsid w:val="00326CD1"/>
    <w:rsid w:val="003309B6"/>
    <w:rsid w:val="00332DD2"/>
    <w:rsid w:val="00333AFA"/>
    <w:rsid w:val="0034624D"/>
    <w:rsid w:val="00370F63"/>
    <w:rsid w:val="00373954"/>
    <w:rsid w:val="0037709C"/>
    <w:rsid w:val="0038326B"/>
    <w:rsid w:val="00391A27"/>
    <w:rsid w:val="00394236"/>
    <w:rsid w:val="003A0391"/>
    <w:rsid w:val="003A438F"/>
    <w:rsid w:val="003A75BC"/>
    <w:rsid w:val="003B259A"/>
    <w:rsid w:val="003C1EFB"/>
    <w:rsid w:val="003C4217"/>
    <w:rsid w:val="003D08A3"/>
    <w:rsid w:val="003E6FF7"/>
    <w:rsid w:val="003E76C3"/>
    <w:rsid w:val="003F1015"/>
    <w:rsid w:val="004065E7"/>
    <w:rsid w:val="004213F1"/>
    <w:rsid w:val="00441EA7"/>
    <w:rsid w:val="00454A4D"/>
    <w:rsid w:val="0046654A"/>
    <w:rsid w:val="004912B8"/>
    <w:rsid w:val="004925D5"/>
    <w:rsid w:val="00496132"/>
    <w:rsid w:val="004A5DF5"/>
    <w:rsid w:val="004A65C4"/>
    <w:rsid w:val="004C7FF0"/>
    <w:rsid w:val="004D5513"/>
    <w:rsid w:val="004D790E"/>
    <w:rsid w:val="004E33ED"/>
    <w:rsid w:val="004E42B2"/>
    <w:rsid w:val="004F5DCD"/>
    <w:rsid w:val="0050000E"/>
    <w:rsid w:val="00507CA2"/>
    <w:rsid w:val="00515A5A"/>
    <w:rsid w:val="00517BEB"/>
    <w:rsid w:val="00535161"/>
    <w:rsid w:val="005401D4"/>
    <w:rsid w:val="00547223"/>
    <w:rsid w:val="0055391D"/>
    <w:rsid w:val="00562B3E"/>
    <w:rsid w:val="00573B19"/>
    <w:rsid w:val="005744F5"/>
    <w:rsid w:val="0057644F"/>
    <w:rsid w:val="005A6EC3"/>
    <w:rsid w:val="005A6F08"/>
    <w:rsid w:val="005B57BC"/>
    <w:rsid w:val="005D1451"/>
    <w:rsid w:val="005E145A"/>
    <w:rsid w:val="005E74B7"/>
    <w:rsid w:val="005F45D7"/>
    <w:rsid w:val="006010A4"/>
    <w:rsid w:val="0061719F"/>
    <w:rsid w:val="00621672"/>
    <w:rsid w:val="0062621C"/>
    <w:rsid w:val="006310D8"/>
    <w:rsid w:val="00632B78"/>
    <w:rsid w:val="00641495"/>
    <w:rsid w:val="006566B0"/>
    <w:rsid w:val="00662C88"/>
    <w:rsid w:val="00672678"/>
    <w:rsid w:val="0068057F"/>
    <w:rsid w:val="00691822"/>
    <w:rsid w:val="006B0D0A"/>
    <w:rsid w:val="006D6477"/>
    <w:rsid w:val="006D6B3E"/>
    <w:rsid w:val="006E2B30"/>
    <w:rsid w:val="006E5738"/>
    <w:rsid w:val="006E6A77"/>
    <w:rsid w:val="006F240A"/>
    <w:rsid w:val="006F6203"/>
    <w:rsid w:val="00705923"/>
    <w:rsid w:val="00724A60"/>
    <w:rsid w:val="00725F94"/>
    <w:rsid w:val="00726AF8"/>
    <w:rsid w:val="00727C29"/>
    <w:rsid w:val="00737786"/>
    <w:rsid w:val="007643D2"/>
    <w:rsid w:val="007819E3"/>
    <w:rsid w:val="00797901"/>
    <w:rsid w:val="007B00D4"/>
    <w:rsid w:val="007C651C"/>
    <w:rsid w:val="007D15B3"/>
    <w:rsid w:val="007E169D"/>
    <w:rsid w:val="007E30EC"/>
    <w:rsid w:val="008064BE"/>
    <w:rsid w:val="008072D0"/>
    <w:rsid w:val="0081296B"/>
    <w:rsid w:val="008316EB"/>
    <w:rsid w:val="008326DA"/>
    <w:rsid w:val="00841122"/>
    <w:rsid w:val="008502D6"/>
    <w:rsid w:val="00870DBA"/>
    <w:rsid w:val="0087146E"/>
    <w:rsid w:val="008725E4"/>
    <w:rsid w:val="00885473"/>
    <w:rsid w:val="00891685"/>
    <w:rsid w:val="008A2778"/>
    <w:rsid w:val="008B319B"/>
    <w:rsid w:val="008B4286"/>
    <w:rsid w:val="008D4EBB"/>
    <w:rsid w:val="008E5016"/>
    <w:rsid w:val="008E78BA"/>
    <w:rsid w:val="008F4535"/>
    <w:rsid w:val="009018C7"/>
    <w:rsid w:val="00902A2D"/>
    <w:rsid w:val="0090596F"/>
    <w:rsid w:val="009557DD"/>
    <w:rsid w:val="0098175A"/>
    <w:rsid w:val="0098630F"/>
    <w:rsid w:val="009B265B"/>
    <w:rsid w:val="009D263E"/>
    <w:rsid w:val="009E42D2"/>
    <w:rsid w:val="009E673F"/>
    <w:rsid w:val="009F3AA7"/>
    <w:rsid w:val="00A10248"/>
    <w:rsid w:val="00A14CE4"/>
    <w:rsid w:val="00A1799F"/>
    <w:rsid w:val="00A21156"/>
    <w:rsid w:val="00A22A37"/>
    <w:rsid w:val="00A2790E"/>
    <w:rsid w:val="00A33A7D"/>
    <w:rsid w:val="00A413E6"/>
    <w:rsid w:val="00A44061"/>
    <w:rsid w:val="00A60628"/>
    <w:rsid w:val="00A620BD"/>
    <w:rsid w:val="00A72E06"/>
    <w:rsid w:val="00A73736"/>
    <w:rsid w:val="00A746DC"/>
    <w:rsid w:val="00A866C4"/>
    <w:rsid w:val="00A9411F"/>
    <w:rsid w:val="00A969B4"/>
    <w:rsid w:val="00AA748D"/>
    <w:rsid w:val="00AB355E"/>
    <w:rsid w:val="00AB38BD"/>
    <w:rsid w:val="00AC3983"/>
    <w:rsid w:val="00AC5844"/>
    <w:rsid w:val="00AC5CF4"/>
    <w:rsid w:val="00AD1A0D"/>
    <w:rsid w:val="00AD3D41"/>
    <w:rsid w:val="00AD535E"/>
    <w:rsid w:val="00AE1A27"/>
    <w:rsid w:val="00AE6107"/>
    <w:rsid w:val="00B12C31"/>
    <w:rsid w:val="00B410A5"/>
    <w:rsid w:val="00B46489"/>
    <w:rsid w:val="00B4786A"/>
    <w:rsid w:val="00B63C07"/>
    <w:rsid w:val="00B733B1"/>
    <w:rsid w:val="00B7361D"/>
    <w:rsid w:val="00B8382C"/>
    <w:rsid w:val="00B86EE2"/>
    <w:rsid w:val="00B920D0"/>
    <w:rsid w:val="00B940F7"/>
    <w:rsid w:val="00B94B96"/>
    <w:rsid w:val="00BA1F3F"/>
    <w:rsid w:val="00BA5727"/>
    <w:rsid w:val="00BA594A"/>
    <w:rsid w:val="00BA7CF5"/>
    <w:rsid w:val="00BB1A0C"/>
    <w:rsid w:val="00BB22C6"/>
    <w:rsid w:val="00BD2241"/>
    <w:rsid w:val="00BD5B0A"/>
    <w:rsid w:val="00BE2036"/>
    <w:rsid w:val="00C11559"/>
    <w:rsid w:val="00C12D7D"/>
    <w:rsid w:val="00C14B15"/>
    <w:rsid w:val="00C20268"/>
    <w:rsid w:val="00C25B6D"/>
    <w:rsid w:val="00C353BA"/>
    <w:rsid w:val="00C36507"/>
    <w:rsid w:val="00C554BE"/>
    <w:rsid w:val="00C831A5"/>
    <w:rsid w:val="00C83BD7"/>
    <w:rsid w:val="00C90229"/>
    <w:rsid w:val="00C934F9"/>
    <w:rsid w:val="00CB36C3"/>
    <w:rsid w:val="00CB7B89"/>
    <w:rsid w:val="00CC30A7"/>
    <w:rsid w:val="00CC4534"/>
    <w:rsid w:val="00CD00BF"/>
    <w:rsid w:val="00CF0505"/>
    <w:rsid w:val="00D04BA6"/>
    <w:rsid w:val="00D144ED"/>
    <w:rsid w:val="00D22BC9"/>
    <w:rsid w:val="00D22DB1"/>
    <w:rsid w:val="00D42843"/>
    <w:rsid w:val="00D42D1B"/>
    <w:rsid w:val="00D52B8A"/>
    <w:rsid w:val="00D56ACC"/>
    <w:rsid w:val="00D662A4"/>
    <w:rsid w:val="00D738B8"/>
    <w:rsid w:val="00D91B0C"/>
    <w:rsid w:val="00D9382A"/>
    <w:rsid w:val="00DB7B64"/>
    <w:rsid w:val="00DC7075"/>
    <w:rsid w:val="00DD45E3"/>
    <w:rsid w:val="00DE38CF"/>
    <w:rsid w:val="00DF5671"/>
    <w:rsid w:val="00DF6105"/>
    <w:rsid w:val="00E13786"/>
    <w:rsid w:val="00E141B1"/>
    <w:rsid w:val="00E220F4"/>
    <w:rsid w:val="00E24178"/>
    <w:rsid w:val="00E40987"/>
    <w:rsid w:val="00E453A5"/>
    <w:rsid w:val="00E47B41"/>
    <w:rsid w:val="00E512F0"/>
    <w:rsid w:val="00E562D4"/>
    <w:rsid w:val="00E660F8"/>
    <w:rsid w:val="00E70215"/>
    <w:rsid w:val="00E74F10"/>
    <w:rsid w:val="00EA55D9"/>
    <w:rsid w:val="00EC743C"/>
    <w:rsid w:val="00EE30A0"/>
    <w:rsid w:val="00EE36F7"/>
    <w:rsid w:val="00EF1C2B"/>
    <w:rsid w:val="00F03474"/>
    <w:rsid w:val="00F07C5B"/>
    <w:rsid w:val="00F245F4"/>
    <w:rsid w:val="00F24603"/>
    <w:rsid w:val="00F30988"/>
    <w:rsid w:val="00F3519B"/>
    <w:rsid w:val="00F404F6"/>
    <w:rsid w:val="00F40A6C"/>
    <w:rsid w:val="00F531D5"/>
    <w:rsid w:val="00F5400D"/>
    <w:rsid w:val="00F57232"/>
    <w:rsid w:val="00F6583B"/>
    <w:rsid w:val="00F71311"/>
    <w:rsid w:val="00F713EE"/>
    <w:rsid w:val="00F72B09"/>
    <w:rsid w:val="00F76AA0"/>
    <w:rsid w:val="00F878C9"/>
    <w:rsid w:val="00F93ACA"/>
    <w:rsid w:val="00FA6D3F"/>
    <w:rsid w:val="00FB318E"/>
    <w:rsid w:val="00FB3C4D"/>
    <w:rsid w:val="00FB443D"/>
    <w:rsid w:val="00FB53F6"/>
    <w:rsid w:val="00FF26C0"/>
    <w:rsid w:val="00FF2C59"/>
    <w:rsid w:val="00FF5B93"/>
    <w:rsid w:val="00FF664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C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691C8BCE"/>
  <w15:docId w15:val="{4449CA5B-28F3-49F0-B15E-D9FCCE04F12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Arial" w:eastAsia="Times New Roman" w:hAnsi="Arial" w:cs="Times New Roman"/>
        <w:color w:val="000000" w:themeColor="text1"/>
        <w:lang w:val="en-CA" w:eastAsia="en-CA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2" w:semiHidden="1" w:unhideWhenUsed="1"/>
    <w:lsdException w:name="heading 3" w:semiHidden="1" w:unhideWhenUsed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 w:qFormat="1"/>
    <w:lsdException w:name="toc 2" w:semiHidden="1" w:uiPriority="39" w:unhideWhenUsed="1" w:qFormat="1"/>
    <w:lsdException w:name="toc 3" w:semiHidden="1" w:uiPriority="39" w:unhideWhenUsed="1" w:qFormat="1"/>
    <w:lsdException w:name="toc 4" w:semiHidden="1" w:uiPriority="39" w:unhideWhenUsed="1" w:qFormat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macro" w:semiHidden="1" w:unhideWhenUsed="1"/>
    <w:lsdException w:name="toa heading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Message Header" w:semiHidden="1" w:unhideWhenUsed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nhideWhenUsed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891685"/>
    <w:pPr>
      <w:widowControl w:val="0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Hyperlink">
    <w:name w:val="Hyperlink"/>
    <w:uiPriority w:val="99"/>
    <w:rPr>
      <w:color w:val="0000FF"/>
      <w:u w:val="single"/>
    </w:rPr>
  </w:style>
  <w:style w:type="paragraph" w:styleId="Header">
    <w:name w:val="header"/>
    <w:basedOn w:val="Normal"/>
    <w:pPr>
      <w:tabs>
        <w:tab w:val="center" w:pos="4320"/>
        <w:tab w:val="right" w:pos="8640"/>
      </w:tabs>
    </w:pPr>
  </w:style>
  <w:style w:type="paragraph" w:styleId="Footer">
    <w:name w:val="footer"/>
    <w:basedOn w:val="Normal"/>
    <w:pPr>
      <w:tabs>
        <w:tab w:val="center" w:pos="4320"/>
        <w:tab w:val="right" w:pos="8640"/>
      </w:tabs>
    </w:pPr>
  </w:style>
  <w:style w:type="character" w:styleId="PageNumber">
    <w:name w:val="page number"/>
    <w:rPr>
      <w:sz w:val="20"/>
    </w:rPr>
  </w:style>
  <w:style w:type="paragraph" w:styleId="TOC1">
    <w:name w:val="toc 1"/>
    <w:aliases w:val="CM-TOC 1,BD-TOC-1P"/>
    <w:basedOn w:val="Normal"/>
    <w:next w:val="Normal"/>
    <w:autoRedefine/>
    <w:uiPriority w:val="39"/>
    <w:qFormat/>
    <w:rsid w:val="00891685"/>
    <w:pPr>
      <w:tabs>
        <w:tab w:val="left" w:pos="1008"/>
        <w:tab w:val="right" w:leader="dot" w:pos="10224"/>
      </w:tabs>
      <w:spacing w:before="120" w:after="120"/>
      <w:ind w:left="1008" w:hanging="1008"/>
    </w:pPr>
    <w:rPr>
      <w:b/>
      <w:caps/>
      <w:noProof/>
      <w:szCs w:val="22"/>
    </w:rPr>
  </w:style>
  <w:style w:type="paragraph" w:styleId="TOC2">
    <w:name w:val="toc 2"/>
    <w:aliases w:val="CM-TOC 2,BD-TOC-2P"/>
    <w:basedOn w:val="Normal"/>
    <w:next w:val="Normal"/>
    <w:autoRedefine/>
    <w:uiPriority w:val="39"/>
    <w:qFormat/>
    <w:rsid w:val="00891685"/>
    <w:pPr>
      <w:tabs>
        <w:tab w:val="left" w:pos="1008"/>
        <w:tab w:val="right" w:leader="dot" w:pos="10224"/>
      </w:tabs>
      <w:ind w:left="2016" w:hanging="1008"/>
    </w:pPr>
    <w:rPr>
      <w:b/>
    </w:rPr>
  </w:style>
  <w:style w:type="paragraph" w:styleId="TOC3">
    <w:name w:val="toc 3"/>
    <w:aliases w:val="CM-TOC 3,BD-TOC-3P"/>
    <w:basedOn w:val="Normal"/>
    <w:next w:val="Normal"/>
    <w:autoRedefine/>
    <w:uiPriority w:val="39"/>
    <w:qFormat/>
    <w:rsid w:val="00891685"/>
    <w:pPr>
      <w:tabs>
        <w:tab w:val="right" w:leader="dot" w:pos="10224"/>
      </w:tabs>
      <w:ind w:left="3024" w:hanging="1008"/>
    </w:pPr>
  </w:style>
  <w:style w:type="paragraph" w:customStyle="1" w:styleId="CM-BD-AA1-10-L">
    <w:name w:val="CM-BD-AA1-10-L"/>
    <w:basedOn w:val="Normal"/>
    <w:next w:val="Normal"/>
    <w:pPr>
      <w:spacing w:before="60"/>
    </w:pPr>
    <w:rPr>
      <w:b/>
      <w:snapToGrid w:val="0"/>
      <w:color w:val="000000"/>
    </w:rPr>
  </w:style>
  <w:style w:type="paragraph" w:customStyle="1" w:styleId="CM-BD-AA1-14-L">
    <w:name w:val="CM-BD-AA1-14-L"/>
    <w:next w:val="Normal"/>
    <w:pPr>
      <w:widowControl w:val="0"/>
      <w:spacing w:after="60"/>
    </w:pPr>
    <w:rPr>
      <w:b/>
      <w:bCs/>
      <w:snapToGrid w:val="0"/>
      <w:color w:val="000000"/>
      <w:sz w:val="28"/>
      <w:u w:val="thick" w:color="000000"/>
      <w:lang w:val="en-GB" w:eastAsia="en-US"/>
    </w:rPr>
  </w:style>
  <w:style w:type="paragraph" w:customStyle="1" w:styleId="CM-BD-AA2-10-C">
    <w:name w:val="CM-BD-AA2-10-C"/>
    <w:basedOn w:val="Normal"/>
    <w:pPr>
      <w:jc w:val="center"/>
    </w:pPr>
    <w:rPr>
      <w:color w:val="000000"/>
    </w:rPr>
  </w:style>
  <w:style w:type="paragraph" w:customStyle="1" w:styleId="CM-BD-AA2-10-L">
    <w:name w:val="CM-BD-AA2-10-L"/>
    <w:basedOn w:val="Normal"/>
    <w:pPr>
      <w:spacing w:after="60"/>
    </w:pPr>
    <w:rPr>
      <w:color w:val="000000"/>
    </w:rPr>
  </w:style>
  <w:style w:type="paragraph" w:customStyle="1" w:styleId="CM-BD-AA3-10-L">
    <w:name w:val="CM-BD-AA3-10-L"/>
    <w:basedOn w:val="Normal"/>
    <w:pPr>
      <w:ind w:left="144" w:hanging="144"/>
    </w:pPr>
  </w:style>
  <w:style w:type="paragraph" w:customStyle="1" w:styleId="CM-BD-CN2-08-L">
    <w:name w:val="CM-BD-CN2-08-L"/>
    <w:pPr>
      <w:widowControl w:val="0"/>
    </w:pPr>
    <w:rPr>
      <w:rFonts w:ascii="Courier New" w:hAnsi="Courier New"/>
      <w:sz w:val="16"/>
      <w:lang w:eastAsia="en-US"/>
    </w:rPr>
  </w:style>
  <w:style w:type="paragraph" w:customStyle="1" w:styleId="CM-PF-AA1-10-S">
    <w:name w:val="CM-PF-AA1-10-S"/>
    <w:basedOn w:val="Normal"/>
    <w:pPr>
      <w:pBdr>
        <w:top w:val="single" w:sz="6" w:space="1" w:color="auto"/>
      </w:pBdr>
      <w:tabs>
        <w:tab w:val="center" w:pos="5040"/>
        <w:tab w:val="right" w:pos="10224"/>
      </w:tabs>
    </w:pPr>
    <w:rPr>
      <w:color w:val="000000"/>
    </w:rPr>
  </w:style>
  <w:style w:type="paragraph" w:customStyle="1" w:styleId="CM-PS-AA1-10-1">
    <w:name w:val="CM-PS-AA1-10-1"/>
    <w:basedOn w:val="Normal"/>
    <w:rsid w:val="005744F5"/>
    <w:pPr>
      <w:tabs>
        <w:tab w:val="left" w:pos="864"/>
        <w:tab w:val="right" w:pos="9360"/>
      </w:tabs>
      <w:ind w:left="864" w:hanging="864"/>
    </w:pPr>
    <w:rPr>
      <w:rFonts w:cs="Arial"/>
      <w:b/>
      <w:color w:val="000000"/>
    </w:rPr>
  </w:style>
  <w:style w:type="paragraph" w:customStyle="1" w:styleId="CM-SH-AA0-14-L">
    <w:name w:val="CM-SH-AA0-14-L"/>
    <w:basedOn w:val="Normal"/>
    <w:next w:val="CM-SH-AA1-14-L"/>
    <w:pPr>
      <w:tabs>
        <w:tab w:val="left" w:pos="1440"/>
      </w:tabs>
      <w:spacing w:after="120"/>
      <w:ind w:left="1440" w:hanging="1440"/>
    </w:pPr>
    <w:rPr>
      <w:b/>
      <w:caps/>
      <w:color w:val="000000"/>
      <w:sz w:val="28"/>
    </w:rPr>
  </w:style>
  <w:style w:type="paragraph" w:customStyle="1" w:styleId="CM-SH-AA1-14-L">
    <w:name w:val="CM-SH-AA1-14-L"/>
    <w:basedOn w:val="Normal"/>
    <w:next w:val="CM-BD-AA2-10-L"/>
    <w:pPr>
      <w:tabs>
        <w:tab w:val="left" w:pos="1440"/>
      </w:tabs>
      <w:spacing w:before="240" w:after="120"/>
      <w:ind w:left="1440" w:hanging="1440"/>
      <w:outlineLvl w:val="0"/>
    </w:pPr>
    <w:rPr>
      <w:b/>
      <w:caps/>
      <w:color w:val="000000"/>
      <w:sz w:val="28"/>
    </w:rPr>
  </w:style>
  <w:style w:type="paragraph" w:customStyle="1" w:styleId="CM-SH-AA2-12-L">
    <w:name w:val="CM-SH-AA2-12-L"/>
    <w:basedOn w:val="Normal"/>
    <w:next w:val="CM-BD-AA2-10-L"/>
    <w:pPr>
      <w:tabs>
        <w:tab w:val="left" w:pos="1440"/>
      </w:tabs>
      <w:spacing w:before="120" w:after="60"/>
      <w:ind w:left="1440" w:hanging="1440"/>
      <w:outlineLvl w:val="1"/>
    </w:pPr>
    <w:rPr>
      <w:b/>
      <w:color w:val="000000"/>
      <w:sz w:val="24"/>
    </w:rPr>
  </w:style>
  <w:style w:type="paragraph" w:customStyle="1" w:styleId="CM-SH-AA3-10-L">
    <w:name w:val="CM-SH-AA3-10-L"/>
    <w:basedOn w:val="Normal"/>
    <w:next w:val="CM-BD-AA2-10-L"/>
    <w:pPr>
      <w:tabs>
        <w:tab w:val="left" w:pos="1440"/>
      </w:tabs>
      <w:spacing w:before="120" w:after="60"/>
      <w:ind w:left="1440" w:hanging="1440"/>
      <w:outlineLvl w:val="2"/>
    </w:pPr>
    <w:rPr>
      <w:b/>
      <w:color w:val="000000"/>
    </w:rPr>
  </w:style>
  <w:style w:type="paragraph" w:customStyle="1" w:styleId="CM-SH-AA4-10-L">
    <w:name w:val="CM-SH-AA4-10-L"/>
    <w:basedOn w:val="Normal"/>
    <w:next w:val="CM-BD-AA2-10-L"/>
    <w:pPr>
      <w:tabs>
        <w:tab w:val="left" w:pos="1440"/>
      </w:tabs>
      <w:spacing w:before="60" w:after="60"/>
      <w:ind w:left="1440" w:hanging="1440"/>
      <w:outlineLvl w:val="3"/>
    </w:pPr>
    <w:rPr>
      <w:b/>
      <w:color w:val="000000"/>
    </w:rPr>
  </w:style>
  <w:style w:type="paragraph" w:customStyle="1" w:styleId="CM-TB-AA1-10-C">
    <w:name w:val="CM-TB-AA1-10-C"/>
    <w:basedOn w:val="Normal"/>
    <w:pPr>
      <w:jc w:val="center"/>
    </w:pPr>
    <w:rPr>
      <w:b/>
      <w:color w:val="000000"/>
    </w:rPr>
  </w:style>
  <w:style w:type="paragraph" w:customStyle="1" w:styleId="CM-TB-AA1-10-L">
    <w:name w:val="CM-TB-AA1-10-L"/>
    <w:basedOn w:val="Normal"/>
    <w:next w:val="CM-TB-AA2-10-L"/>
    <w:rPr>
      <w:b/>
      <w:color w:val="000000"/>
    </w:rPr>
  </w:style>
  <w:style w:type="paragraph" w:customStyle="1" w:styleId="CM-TB-AA2-10-C">
    <w:name w:val="CM-TB-AA2-10-C"/>
    <w:basedOn w:val="Normal"/>
    <w:pPr>
      <w:jc w:val="center"/>
    </w:pPr>
    <w:rPr>
      <w:color w:val="000000"/>
    </w:rPr>
  </w:style>
  <w:style w:type="paragraph" w:customStyle="1" w:styleId="CM-TB-AA2-10-L">
    <w:name w:val="CM-TB-AA2-10-L"/>
    <w:basedOn w:val="Normal"/>
    <w:rPr>
      <w:color w:val="000000"/>
    </w:rPr>
  </w:style>
  <w:style w:type="paragraph" w:customStyle="1" w:styleId="CM-TB-AA2-10-R">
    <w:name w:val="CM-TB-AA2-10-R"/>
    <w:basedOn w:val="Normal"/>
    <w:pPr>
      <w:ind w:right="144"/>
      <w:jc w:val="right"/>
    </w:pPr>
    <w:rPr>
      <w:color w:val="000000"/>
    </w:rPr>
  </w:style>
  <w:style w:type="paragraph" w:customStyle="1" w:styleId="CM-TB-AA3-10-L">
    <w:name w:val="CM-TB-AA3-10-L"/>
    <w:basedOn w:val="Normal"/>
    <w:pPr>
      <w:ind w:left="144" w:hanging="144"/>
    </w:pPr>
    <w:rPr>
      <w:color w:val="000000"/>
    </w:rPr>
  </w:style>
  <w:style w:type="table" w:styleId="TableGrid">
    <w:name w:val="Table Grid"/>
    <w:basedOn w:val="TableNormal"/>
    <w:rsid w:val="00E74F10"/>
    <w:pPr>
      <w:widowControl w:val="0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OC4">
    <w:name w:val="toc 4"/>
    <w:aliases w:val="CM-TOC-P4,BD-TOC-4P"/>
    <w:basedOn w:val="Normal"/>
    <w:next w:val="Normal"/>
    <w:autoRedefine/>
    <w:uiPriority w:val="39"/>
    <w:qFormat/>
    <w:rsid w:val="00891685"/>
    <w:pPr>
      <w:tabs>
        <w:tab w:val="right" w:leader="dot" w:pos="10224"/>
      </w:tabs>
      <w:spacing w:after="100"/>
      <w:ind w:left="4032" w:hanging="1008"/>
    </w:pPr>
    <w:rPr>
      <w:i/>
      <w:noProof/>
      <w:sz w:val="18"/>
    </w:rPr>
  </w:style>
  <w:style w:type="paragraph" w:customStyle="1" w:styleId="CM-BD-CN2-10-L">
    <w:name w:val="CM-BD-CN2-10-L"/>
    <w:pPr>
      <w:widowControl w:val="0"/>
    </w:pPr>
    <w:rPr>
      <w:rFonts w:ascii="Courier New" w:hAnsi="Courier New"/>
      <w:lang w:eastAsia="en-US"/>
    </w:rPr>
  </w:style>
  <w:style w:type="paragraph" w:customStyle="1" w:styleId="CM-TB-CN1-10-L">
    <w:name w:val="CM-TB-CN1-10-L"/>
    <w:basedOn w:val="Normal"/>
    <w:rPr>
      <w:rFonts w:ascii="Courier New" w:hAnsi="Courier New"/>
      <w:b/>
      <w:color w:val="000000"/>
    </w:rPr>
  </w:style>
  <w:style w:type="paragraph" w:customStyle="1" w:styleId="CM-TB-CN2-08-L">
    <w:name w:val="CM-TB-CN2-08-L"/>
    <w:pPr>
      <w:widowControl w:val="0"/>
    </w:pPr>
    <w:rPr>
      <w:rFonts w:ascii="Courier New" w:hAnsi="Courier New"/>
      <w:sz w:val="16"/>
      <w:lang w:eastAsia="en-US"/>
    </w:rPr>
  </w:style>
  <w:style w:type="paragraph" w:customStyle="1" w:styleId="CM-TB-CN2-10-L">
    <w:name w:val="CM-TB-CN2-10-L"/>
    <w:basedOn w:val="Normal"/>
    <w:rPr>
      <w:rFonts w:ascii="Courier New" w:hAnsi="Courier New"/>
      <w:color w:val="000000"/>
    </w:rPr>
  </w:style>
  <w:style w:type="paragraph" w:customStyle="1" w:styleId="PH-AA1-10-S">
    <w:name w:val="PH-AA1-10-S"/>
    <w:basedOn w:val="Normal"/>
    <w:qFormat/>
    <w:rsid w:val="003B259A"/>
    <w:pPr>
      <w:tabs>
        <w:tab w:val="left" w:pos="864"/>
        <w:tab w:val="right" w:pos="9360"/>
      </w:tabs>
    </w:pPr>
    <w:rPr>
      <w:rFonts w:cs="Arial"/>
      <w:color w:val="000000"/>
    </w:rPr>
  </w:style>
  <w:style w:type="paragraph" w:customStyle="1" w:styleId="BD-AA1-10-L">
    <w:name w:val="BD-AA1-10-L"/>
    <w:basedOn w:val="Normal"/>
    <w:next w:val="BD-AA2-10-L"/>
    <w:qFormat/>
    <w:rsid w:val="00891685"/>
    <w:pPr>
      <w:spacing w:before="60"/>
    </w:pPr>
    <w:rPr>
      <w:b/>
      <w:snapToGrid w:val="0"/>
      <w:color w:val="000000"/>
    </w:rPr>
  </w:style>
  <w:style w:type="paragraph" w:customStyle="1" w:styleId="BD-AA2-10-L">
    <w:name w:val="BD-AA2-10-L"/>
    <w:basedOn w:val="Normal"/>
    <w:qFormat/>
    <w:rsid w:val="00891685"/>
    <w:pPr>
      <w:spacing w:after="60"/>
    </w:pPr>
    <w:rPr>
      <w:color w:val="000000"/>
    </w:rPr>
  </w:style>
  <w:style w:type="paragraph" w:customStyle="1" w:styleId="BD-AA2-10-C">
    <w:name w:val="BD-AA2-10-C"/>
    <w:basedOn w:val="Normal"/>
    <w:qFormat/>
    <w:rsid w:val="00891685"/>
    <w:pPr>
      <w:jc w:val="center"/>
    </w:pPr>
    <w:rPr>
      <w:color w:val="000000"/>
    </w:rPr>
  </w:style>
  <w:style w:type="paragraph" w:customStyle="1" w:styleId="BD-AA3-10-L">
    <w:name w:val="BD-AA3-10-L"/>
    <w:basedOn w:val="Normal"/>
    <w:qFormat/>
    <w:rsid w:val="00891685"/>
    <w:pPr>
      <w:ind w:left="144" w:hanging="144"/>
    </w:pPr>
  </w:style>
  <w:style w:type="paragraph" w:customStyle="1" w:styleId="BD-CN2-08-L">
    <w:name w:val="BD-CN2-08-L"/>
    <w:qFormat/>
    <w:rsid w:val="00891685"/>
    <w:pPr>
      <w:widowControl w:val="0"/>
    </w:pPr>
    <w:rPr>
      <w:rFonts w:ascii="Courier New" w:hAnsi="Courier New"/>
      <w:sz w:val="16"/>
    </w:rPr>
  </w:style>
  <w:style w:type="paragraph" w:customStyle="1" w:styleId="PF-AA1-10-P">
    <w:name w:val="PF-AA1-10-P"/>
    <w:basedOn w:val="Normal"/>
    <w:qFormat/>
    <w:rsid w:val="00891685"/>
    <w:pPr>
      <w:pBdr>
        <w:top w:val="single" w:sz="6" w:space="1" w:color="auto"/>
      </w:pBdr>
      <w:tabs>
        <w:tab w:val="center" w:pos="5040"/>
        <w:tab w:val="right" w:pos="10224"/>
      </w:tabs>
    </w:pPr>
    <w:rPr>
      <w:color w:val="000000"/>
    </w:rPr>
  </w:style>
  <w:style w:type="paragraph" w:customStyle="1" w:styleId="PH-AA1-10-P">
    <w:name w:val="PH-AA1-10-P"/>
    <w:basedOn w:val="Normal"/>
    <w:autoRedefine/>
    <w:qFormat/>
    <w:rsid w:val="00891685"/>
    <w:pPr>
      <w:pBdr>
        <w:bottom w:val="single" w:sz="4" w:space="1" w:color="auto"/>
      </w:pBdr>
      <w:tabs>
        <w:tab w:val="right" w:pos="9360"/>
      </w:tabs>
      <w:ind w:left="864" w:hanging="864"/>
    </w:pPr>
    <w:rPr>
      <w:rFonts w:cs="Arial"/>
      <w:color w:val="000000"/>
    </w:rPr>
  </w:style>
  <w:style w:type="paragraph" w:customStyle="1" w:styleId="SH-AA1-14-L">
    <w:name w:val="SH-AA1-14-L"/>
    <w:basedOn w:val="Normal"/>
    <w:next w:val="BD-AA2-10-L"/>
    <w:qFormat/>
    <w:rsid w:val="00891685"/>
    <w:pPr>
      <w:tabs>
        <w:tab w:val="left" w:pos="1440"/>
      </w:tabs>
      <w:spacing w:before="240" w:after="120"/>
      <w:ind w:left="1440" w:hanging="1440"/>
      <w:outlineLvl w:val="0"/>
    </w:pPr>
    <w:rPr>
      <w:b/>
      <w:caps/>
      <w:color w:val="000000"/>
      <w:sz w:val="28"/>
    </w:rPr>
  </w:style>
  <w:style w:type="paragraph" w:customStyle="1" w:styleId="SH-AA2-12-L">
    <w:name w:val="SH-AA2-12-L"/>
    <w:basedOn w:val="Normal"/>
    <w:next w:val="BD-AA2-10-L"/>
    <w:qFormat/>
    <w:rsid w:val="00891685"/>
    <w:pPr>
      <w:tabs>
        <w:tab w:val="left" w:pos="1440"/>
      </w:tabs>
      <w:spacing w:before="120" w:after="60"/>
      <w:ind w:left="1440" w:hanging="1440"/>
      <w:outlineLvl w:val="1"/>
    </w:pPr>
    <w:rPr>
      <w:b/>
      <w:color w:val="000000"/>
      <w:sz w:val="24"/>
    </w:rPr>
  </w:style>
  <w:style w:type="paragraph" w:customStyle="1" w:styleId="SH-AA3-10-L">
    <w:name w:val="SH-AA3-10-L"/>
    <w:basedOn w:val="Normal"/>
    <w:next w:val="BD-AA2-10-L"/>
    <w:qFormat/>
    <w:rsid w:val="00891685"/>
    <w:pPr>
      <w:tabs>
        <w:tab w:val="left" w:pos="1440"/>
      </w:tabs>
      <w:spacing w:before="120" w:after="60"/>
      <w:ind w:left="1440" w:hanging="1440"/>
      <w:outlineLvl w:val="2"/>
    </w:pPr>
    <w:rPr>
      <w:b/>
      <w:color w:val="000000"/>
    </w:rPr>
  </w:style>
  <w:style w:type="paragraph" w:customStyle="1" w:styleId="SH-AA4-10-L">
    <w:name w:val="SH-AA4-10-L"/>
    <w:basedOn w:val="Normal"/>
    <w:next w:val="BD-AA2-10-L"/>
    <w:qFormat/>
    <w:rsid w:val="00891685"/>
    <w:pPr>
      <w:tabs>
        <w:tab w:val="left" w:pos="1440"/>
      </w:tabs>
      <w:spacing w:before="60" w:after="60"/>
      <w:ind w:left="1440" w:hanging="1440"/>
      <w:outlineLvl w:val="3"/>
    </w:pPr>
    <w:rPr>
      <w:b/>
      <w:color w:val="000000"/>
    </w:rPr>
  </w:style>
  <w:style w:type="paragraph" w:customStyle="1" w:styleId="TB-AA1-10-C">
    <w:name w:val="TB-AA1-10-C"/>
    <w:basedOn w:val="Normal"/>
    <w:qFormat/>
    <w:rsid w:val="00891685"/>
    <w:pPr>
      <w:jc w:val="center"/>
    </w:pPr>
    <w:rPr>
      <w:b/>
      <w:color w:val="000000"/>
    </w:rPr>
  </w:style>
  <w:style w:type="paragraph" w:customStyle="1" w:styleId="TB-AA1-10-L">
    <w:name w:val="TB-AA1-10-L"/>
    <w:basedOn w:val="Normal"/>
    <w:next w:val="TB-AA2-10-L"/>
    <w:qFormat/>
    <w:rsid w:val="00891685"/>
    <w:rPr>
      <w:b/>
      <w:color w:val="000000"/>
    </w:rPr>
  </w:style>
  <w:style w:type="paragraph" w:customStyle="1" w:styleId="TB-AA2-10-L">
    <w:name w:val="TB-AA2-10-L"/>
    <w:basedOn w:val="Normal"/>
    <w:qFormat/>
    <w:rsid w:val="00891685"/>
    <w:rPr>
      <w:color w:val="000000"/>
    </w:rPr>
  </w:style>
  <w:style w:type="paragraph" w:customStyle="1" w:styleId="TB-AA2-10-C">
    <w:name w:val="TB-AA2-10-C"/>
    <w:basedOn w:val="Normal"/>
    <w:qFormat/>
    <w:rsid w:val="00891685"/>
    <w:pPr>
      <w:jc w:val="center"/>
    </w:pPr>
    <w:rPr>
      <w:color w:val="000000"/>
    </w:rPr>
  </w:style>
  <w:style w:type="paragraph" w:customStyle="1" w:styleId="TB-AA2-10-R">
    <w:name w:val="TB-AA2-10-R"/>
    <w:basedOn w:val="Normal"/>
    <w:qFormat/>
    <w:rsid w:val="00891685"/>
    <w:pPr>
      <w:ind w:right="144"/>
      <w:jc w:val="right"/>
    </w:pPr>
    <w:rPr>
      <w:color w:val="000000"/>
    </w:rPr>
  </w:style>
  <w:style w:type="paragraph" w:customStyle="1" w:styleId="TB-AA3-10-L">
    <w:name w:val="TB-AA3-10-L"/>
    <w:basedOn w:val="Normal"/>
    <w:qFormat/>
    <w:rsid w:val="00891685"/>
    <w:pPr>
      <w:ind w:left="144" w:hanging="144"/>
    </w:pPr>
    <w:rPr>
      <w:color w:val="000000"/>
    </w:rPr>
  </w:style>
  <w:style w:type="paragraph" w:customStyle="1" w:styleId="SH-AA0-14-L">
    <w:name w:val="SH-AA0-14-L"/>
    <w:basedOn w:val="Normal"/>
    <w:next w:val="SH-AA1-14-L"/>
    <w:qFormat/>
    <w:rsid w:val="00891685"/>
    <w:pPr>
      <w:tabs>
        <w:tab w:val="left" w:pos="1440"/>
      </w:tabs>
      <w:spacing w:after="120"/>
      <w:ind w:left="1440" w:hanging="1440"/>
    </w:pPr>
    <w:rPr>
      <w:b/>
      <w:caps/>
      <w:color w:val="000000"/>
      <w:sz w:val="28"/>
    </w:rPr>
  </w:style>
  <w:style w:type="paragraph" w:customStyle="1" w:styleId="BD-CN2-10-L">
    <w:name w:val="BD-CN2-10-L"/>
    <w:qFormat/>
    <w:rsid w:val="00891685"/>
    <w:pPr>
      <w:widowControl w:val="0"/>
    </w:pPr>
    <w:rPr>
      <w:rFonts w:ascii="Courier New" w:hAnsi="Courier New"/>
    </w:rPr>
  </w:style>
  <w:style w:type="paragraph" w:customStyle="1" w:styleId="TB-AA1-10-R">
    <w:name w:val="TB-AA1-10-R"/>
    <w:basedOn w:val="Normal"/>
    <w:next w:val="TB-AA2-10-L"/>
    <w:qFormat/>
    <w:rsid w:val="00891685"/>
    <w:pPr>
      <w:ind w:right="144"/>
      <w:jc w:val="right"/>
    </w:pPr>
    <w:rPr>
      <w:b/>
      <w:color w:val="000000"/>
    </w:rPr>
  </w:style>
  <w:style w:type="paragraph" w:styleId="BalloonText">
    <w:name w:val="Balloon Text"/>
    <w:basedOn w:val="Normal"/>
    <w:link w:val="BalloonTextChar"/>
    <w:rsid w:val="00A620BD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rsid w:val="00A620BD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389590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5959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75434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1853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g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12" Type="http://schemas.openxmlformats.org/officeDocument/2006/relationships/image" Target="media/image6.jp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11" Type="http://schemas.openxmlformats.org/officeDocument/2006/relationships/image" Target="media/image5.jpg"/><Relationship Id="rId5" Type="http://schemas.openxmlformats.org/officeDocument/2006/relationships/endnotes" Target="endnotes.xml"/><Relationship Id="rId10" Type="http://schemas.openxmlformats.org/officeDocument/2006/relationships/image" Target="media/image4.jpg"/><Relationship Id="rId4" Type="http://schemas.openxmlformats.org/officeDocument/2006/relationships/footnotes" Target="footnotes.xml"/><Relationship Id="rId9" Type="http://schemas.openxmlformats.org/officeDocument/2006/relationships/image" Target="media/image3.jpg"/><Relationship Id="rId14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3304</TotalTime>
  <Pages>11</Pages>
  <Words>1608</Words>
  <Characters>9166</Characters>
  <Application>Microsoft Office Word</Application>
  <DocSecurity>0</DocSecurity>
  <Lines>76</Lines>
  <Paragraphs>21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Procedure Manual Format - Basic</vt:lpstr>
    </vt:vector>
  </TitlesOfParts>
  <Company>Manulife Financial</Company>
  <LinksUpToDate>false</LinksUpToDate>
  <CharactersWithSpaces>10753</CharactersWithSpaces>
  <SharedDoc>false</SharedDoc>
  <HLinks>
    <vt:vector size="72" baseType="variant">
      <vt:variant>
        <vt:i4>1179699</vt:i4>
      </vt:variant>
      <vt:variant>
        <vt:i4>68</vt:i4>
      </vt:variant>
      <vt:variant>
        <vt:i4>0</vt:i4>
      </vt:variant>
      <vt:variant>
        <vt:i4>5</vt:i4>
      </vt:variant>
      <vt:variant>
        <vt:lpwstr/>
      </vt:variant>
      <vt:variant>
        <vt:lpwstr>_Toc190015397</vt:lpwstr>
      </vt:variant>
      <vt:variant>
        <vt:i4>1179699</vt:i4>
      </vt:variant>
      <vt:variant>
        <vt:i4>62</vt:i4>
      </vt:variant>
      <vt:variant>
        <vt:i4>0</vt:i4>
      </vt:variant>
      <vt:variant>
        <vt:i4>5</vt:i4>
      </vt:variant>
      <vt:variant>
        <vt:lpwstr/>
      </vt:variant>
      <vt:variant>
        <vt:lpwstr>_Toc190015396</vt:lpwstr>
      </vt:variant>
      <vt:variant>
        <vt:i4>1179699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_Toc190015395</vt:lpwstr>
      </vt:variant>
      <vt:variant>
        <vt:i4>1179699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_Toc190015394</vt:lpwstr>
      </vt:variant>
      <vt:variant>
        <vt:i4>1179699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_Toc190015393</vt:lpwstr>
      </vt:variant>
      <vt:variant>
        <vt:i4>1179699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_Toc190015392</vt:lpwstr>
      </vt:variant>
      <vt:variant>
        <vt:i4>1179699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_Toc190015391</vt:lpwstr>
      </vt:variant>
      <vt:variant>
        <vt:i4>1179699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_Toc190015390</vt:lpwstr>
      </vt:variant>
      <vt:variant>
        <vt:i4>1245235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_Toc190015389</vt:lpwstr>
      </vt:variant>
      <vt:variant>
        <vt:i4>1245235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_Toc190015388</vt:lpwstr>
      </vt:variant>
      <vt:variant>
        <vt:i4>1245235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_Toc190015387</vt:lpwstr>
      </vt:variant>
      <vt:variant>
        <vt:i4>1245235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_Toc190015386</vt:lpwstr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Procedure Manual Format - Basic</dc:title>
  <dc:creator>Robert B. Collison</dc:creator>
  <cp:lastModifiedBy>RBC Enterprises</cp:lastModifiedBy>
  <cp:revision>44</cp:revision>
  <cp:lastPrinted>2009-08-17T23:29:00Z</cp:lastPrinted>
  <dcterms:created xsi:type="dcterms:W3CDTF">2016-10-15T20:39:00Z</dcterms:created>
  <dcterms:modified xsi:type="dcterms:W3CDTF">2024-01-01T17:25:00Z</dcterms:modified>
</cp:coreProperties>
</file>